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CEA" w:rsidRPr="00ED44EE" w:rsidRDefault="00B47CEA" w:rsidP="00B47CEA">
      <w:pPr>
        <w:jc w:val="center"/>
        <w:rPr>
          <w:rFonts w:ascii="Arial" w:hAnsi="Arial" w:cs="Arial"/>
        </w:rPr>
      </w:pPr>
      <w:r w:rsidRPr="00ED44EE">
        <w:rPr>
          <w:rFonts w:ascii="Arial" w:hAnsi="Arial" w:cs="Arial"/>
        </w:rPr>
        <w:t>САЛБИНСКИЙ СЕЛЬСКИЙ СОВЕТ ДЕПУТАТОВ</w:t>
      </w:r>
    </w:p>
    <w:p w:rsidR="00B47CEA" w:rsidRPr="00ED44EE" w:rsidRDefault="00B47CEA" w:rsidP="00B47CEA">
      <w:pPr>
        <w:jc w:val="center"/>
        <w:rPr>
          <w:rFonts w:ascii="Arial" w:hAnsi="Arial" w:cs="Arial"/>
        </w:rPr>
      </w:pPr>
      <w:r w:rsidRPr="00ED44EE">
        <w:rPr>
          <w:rFonts w:ascii="Arial" w:hAnsi="Arial" w:cs="Arial"/>
        </w:rPr>
        <w:t>КРАСНОТУРАНСКОГО РАЙОНА КРАСНОЯРСКОГО КРАЯ</w:t>
      </w:r>
    </w:p>
    <w:p w:rsidR="00B47CEA" w:rsidRPr="00ED44EE" w:rsidRDefault="00B47CEA" w:rsidP="00B47CEA">
      <w:pPr>
        <w:jc w:val="center"/>
        <w:rPr>
          <w:rFonts w:ascii="Arial" w:hAnsi="Arial" w:cs="Arial"/>
          <w:iCs/>
        </w:rPr>
      </w:pPr>
    </w:p>
    <w:p w:rsidR="00B47CEA" w:rsidRPr="00ED44EE" w:rsidRDefault="00B47CEA" w:rsidP="00B47CEA">
      <w:pPr>
        <w:jc w:val="center"/>
        <w:rPr>
          <w:rFonts w:ascii="Arial" w:hAnsi="Arial" w:cs="Arial"/>
        </w:rPr>
      </w:pPr>
      <w:r w:rsidRPr="00ED44EE">
        <w:rPr>
          <w:rFonts w:ascii="Arial" w:hAnsi="Arial" w:cs="Arial"/>
        </w:rPr>
        <w:t>РЕШЕНИЕ</w:t>
      </w:r>
    </w:p>
    <w:p w:rsidR="00B47CEA" w:rsidRPr="00ED44EE" w:rsidRDefault="00B47CEA" w:rsidP="00B47CEA">
      <w:pPr>
        <w:jc w:val="center"/>
        <w:rPr>
          <w:rFonts w:ascii="Arial" w:hAnsi="Arial" w:cs="Arial"/>
        </w:rPr>
      </w:pPr>
      <w:r w:rsidRPr="00ED44EE">
        <w:rPr>
          <w:rFonts w:ascii="Arial" w:hAnsi="Arial" w:cs="Arial"/>
        </w:rPr>
        <w:t>с. Салба</w:t>
      </w:r>
    </w:p>
    <w:p w:rsidR="00B47CEA" w:rsidRPr="00ED44EE" w:rsidRDefault="00B47CEA" w:rsidP="00B47CEA">
      <w:pPr>
        <w:tabs>
          <w:tab w:val="left" w:pos="1134"/>
        </w:tabs>
        <w:ind w:right="-1" w:firstLine="709"/>
        <w:contextualSpacing/>
        <w:jc w:val="center"/>
        <w:rPr>
          <w:rFonts w:ascii="Arial" w:hAnsi="Arial" w:cs="Arial"/>
        </w:rPr>
      </w:pPr>
      <w:r w:rsidRPr="00ED44EE">
        <w:rPr>
          <w:rFonts w:ascii="Arial" w:hAnsi="Arial" w:cs="Arial"/>
        </w:rPr>
        <w:tab/>
      </w:r>
    </w:p>
    <w:p w:rsidR="00B47CEA" w:rsidRPr="00ED44EE" w:rsidRDefault="00B47CEA" w:rsidP="00B47CE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D44EE">
        <w:rPr>
          <w:rFonts w:ascii="Arial" w:hAnsi="Arial" w:cs="Arial"/>
        </w:rPr>
        <w:t xml:space="preserve">28.11.2023г                                                               </w:t>
      </w:r>
      <w:r w:rsidR="00A877A1">
        <w:rPr>
          <w:rFonts w:ascii="Arial" w:hAnsi="Arial" w:cs="Arial"/>
        </w:rPr>
        <w:t xml:space="preserve">                          47 -139</w:t>
      </w:r>
      <w:r w:rsidRPr="00ED44EE">
        <w:rPr>
          <w:rFonts w:ascii="Arial" w:hAnsi="Arial" w:cs="Arial"/>
        </w:rPr>
        <w:t>р</w:t>
      </w:r>
    </w:p>
    <w:p w:rsidR="00B47CEA" w:rsidRPr="00ED44EE" w:rsidRDefault="00B47CEA" w:rsidP="00B47CE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47CEA" w:rsidRPr="00ED44EE" w:rsidRDefault="00B47CEA" w:rsidP="00B47CEA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ED44EE">
        <w:rPr>
          <w:rFonts w:ascii="Arial" w:hAnsi="Arial" w:cs="Arial"/>
          <w:bCs/>
        </w:rPr>
        <w:t xml:space="preserve"> О внесении изменений и дополнений в решение от </w:t>
      </w:r>
      <w:r w:rsidR="00BE751D" w:rsidRPr="003D7D5E">
        <w:rPr>
          <w:rFonts w:ascii="Arial" w:hAnsi="Arial" w:cs="Arial"/>
          <w:bCs/>
          <w:color w:val="000000" w:themeColor="text1"/>
        </w:rPr>
        <w:t>30.07.2021 г. № 12</w:t>
      </w:r>
      <w:r w:rsidRPr="003D7D5E">
        <w:rPr>
          <w:rFonts w:ascii="Arial" w:hAnsi="Arial" w:cs="Arial"/>
          <w:bCs/>
          <w:color w:val="000000" w:themeColor="text1"/>
        </w:rPr>
        <w:t>-44р</w:t>
      </w:r>
      <w:r w:rsidRPr="00ED44EE">
        <w:rPr>
          <w:rFonts w:ascii="Arial" w:hAnsi="Arial" w:cs="Arial"/>
          <w:bCs/>
        </w:rPr>
        <w:t xml:space="preserve"> «Об утверждении Положения о поощрении муниципального служащего администрации Салбинского сельсовета  Краснотуранского района</w:t>
      </w:r>
    </w:p>
    <w:p w:rsidR="00B47CEA" w:rsidRPr="00ED44EE" w:rsidRDefault="00B47CEA" w:rsidP="00B47CEA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B47CEA" w:rsidRPr="00ED44EE" w:rsidRDefault="00B47CEA" w:rsidP="00B47CEA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E93FC9" w:rsidRPr="00ED44EE" w:rsidRDefault="00E22B49" w:rsidP="00B47CEA">
      <w:pPr>
        <w:pStyle w:val="20"/>
        <w:shd w:val="clear" w:color="auto" w:fill="auto"/>
        <w:tabs>
          <w:tab w:val="left" w:pos="7906"/>
        </w:tabs>
        <w:spacing w:before="0" w:after="0" w:line="322" w:lineRule="exact"/>
        <w:ind w:firstLine="62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 xml:space="preserve">В соответствии со статьями 22, 26 Федерального закона от 02.03.2007 </w:t>
      </w:r>
      <w:r w:rsidRPr="00ED44EE">
        <w:rPr>
          <w:rStyle w:val="21"/>
          <w:rFonts w:ascii="Arial" w:hAnsi="Arial" w:cs="Arial"/>
          <w:sz w:val="24"/>
          <w:szCs w:val="24"/>
          <w:lang w:val="en-US" w:eastAsia="en-US" w:bidi="en-US"/>
        </w:rPr>
        <w:t>N</w:t>
      </w:r>
      <w:r w:rsidRPr="00ED44EE">
        <w:rPr>
          <w:rStyle w:val="21"/>
          <w:rFonts w:ascii="Arial" w:hAnsi="Arial" w:cs="Arial"/>
          <w:sz w:val="24"/>
          <w:szCs w:val="24"/>
          <w:lang w:eastAsia="en-US" w:bidi="en-US"/>
        </w:rPr>
        <w:t xml:space="preserve"> </w:t>
      </w:r>
      <w:r w:rsidRPr="00ED44EE">
        <w:rPr>
          <w:rStyle w:val="21"/>
          <w:rFonts w:ascii="Arial" w:hAnsi="Arial" w:cs="Arial"/>
          <w:sz w:val="24"/>
          <w:szCs w:val="24"/>
        </w:rPr>
        <w:t xml:space="preserve">25-ФЗ «О муниципальной службе в Российской Федерации», статьями 7, 11 Закона Красноярского края от 24.04.2008 </w:t>
      </w:r>
      <w:r w:rsidRPr="00ED44EE">
        <w:rPr>
          <w:rStyle w:val="21"/>
          <w:rFonts w:ascii="Arial" w:hAnsi="Arial" w:cs="Arial"/>
          <w:sz w:val="24"/>
          <w:szCs w:val="24"/>
          <w:lang w:val="en-US" w:eastAsia="en-US" w:bidi="en-US"/>
        </w:rPr>
        <w:t>N</w:t>
      </w:r>
      <w:r w:rsidRPr="00ED44EE">
        <w:rPr>
          <w:rStyle w:val="21"/>
          <w:rFonts w:ascii="Arial" w:hAnsi="Arial" w:cs="Arial"/>
          <w:sz w:val="24"/>
          <w:szCs w:val="24"/>
          <w:lang w:eastAsia="en-US" w:bidi="en-US"/>
        </w:rPr>
        <w:t xml:space="preserve"> </w:t>
      </w:r>
      <w:r w:rsidRPr="00ED44EE">
        <w:rPr>
          <w:rStyle w:val="21"/>
          <w:rFonts w:ascii="Arial" w:hAnsi="Arial" w:cs="Arial"/>
          <w:sz w:val="24"/>
          <w:szCs w:val="24"/>
        </w:rPr>
        <w:t xml:space="preserve">5-1565 «Об особенностях организации и правового регулирования муниципальной службы в Красноярском крае», руководствуясь </w:t>
      </w:r>
      <w:r w:rsidR="00B47CEA" w:rsidRPr="00ED44EE">
        <w:rPr>
          <w:rStyle w:val="21"/>
          <w:rFonts w:ascii="Arial" w:hAnsi="Arial" w:cs="Arial"/>
          <w:sz w:val="24"/>
          <w:szCs w:val="24"/>
        </w:rPr>
        <w:t>Уставом Салбинского сельсовета Салбинский сельский Совет депутатов</w:t>
      </w:r>
    </w:p>
    <w:p w:rsidR="00B73B01" w:rsidRPr="00ED44EE" w:rsidRDefault="00B73B01" w:rsidP="00B47CEA">
      <w:pPr>
        <w:pStyle w:val="30"/>
        <w:shd w:val="clear" w:color="auto" w:fill="auto"/>
        <w:spacing w:after="248" w:line="280" w:lineRule="exact"/>
        <w:ind w:left="4480"/>
        <w:jc w:val="left"/>
        <w:rPr>
          <w:rStyle w:val="31"/>
          <w:rFonts w:ascii="Arial" w:hAnsi="Arial" w:cs="Arial"/>
          <w:b/>
          <w:bCs/>
          <w:sz w:val="24"/>
          <w:szCs w:val="24"/>
        </w:rPr>
      </w:pPr>
    </w:p>
    <w:p w:rsidR="00E93FC9" w:rsidRPr="00ED44EE" w:rsidRDefault="00E22B49" w:rsidP="00B47CEA">
      <w:pPr>
        <w:pStyle w:val="30"/>
        <w:shd w:val="clear" w:color="auto" w:fill="auto"/>
        <w:spacing w:after="248" w:line="280" w:lineRule="exact"/>
        <w:ind w:left="4480"/>
        <w:jc w:val="left"/>
        <w:rPr>
          <w:rFonts w:ascii="Arial" w:hAnsi="Arial" w:cs="Arial"/>
          <w:sz w:val="24"/>
          <w:szCs w:val="24"/>
        </w:rPr>
      </w:pPr>
      <w:r w:rsidRPr="00ED44EE">
        <w:rPr>
          <w:rStyle w:val="31"/>
          <w:rFonts w:ascii="Arial" w:hAnsi="Arial" w:cs="Arial"/>
          <w:b/>
          <w:bCs/>
          <w:sz w:val="24"/>
          <w:szCs w:val="24"/>
        </w:rPr>
        <w:t>РЕШИЛ:</w:t>
      </w:r>
    </w:p>
    <w:p w:rsidR="00E93FC9" w:rsidRPr="00ED44EE" w:rsidRDefault="00B47CEA" w:rsidP="00B73B01">
      <w:pPr>
        <w:pStyle w:val="20"/>
        <w:numPr>
          <w:ilvl w:val="0"/>
          <w:numId w:val="9"/>
        </w:numPr>
        <w:shd w:val="clear" w:color="auto" w:fill="auto"/>
        <w:tabs>
          <w:tab w:val="left" w:pos="966"/>
        </w:tabs>
        <w:spacing w:before="0" w:after="0" w:line="317" w:lineRule="exact"/>
        <w:rPr>
          <w:rStyle w:val="21"/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Изменить название решения на «</w:t>
      </w:r>
      <w:r w:rsidR="00E22B49" w:rsidRPr="00ED44EE">
        <w:rPr>
          <w:rStyle w:val="21"/>
          <w:rFonts w:ascii="Arial" w:hAnsi="Arial" w:cs="Arial"/>
          <w:sz w:val="24"/>
          <w:szCs w:val="24"/>
        </w:rPr>
        <w:t>Положение о поощрении, единовременной выплате при предоставлении ежегодного оплачиваемого отпуска и выплате материальной помощи муниципальным служащим согласно Приложению.</w:t>
      </w:r>
    </w:p>
    <w:p w:rsidR="00B47CEA" w:rsidRPr="00ED44EE" w:rsidRDefault="00B47CEA" w:rsidP="00B73B01">
      <w:pPr>
        <w:pStyle w:val="20"/>
        <w:numPr>
          <w:ilvl w:val="0"/>
          <w:numId w:val="9"/>
        </w:numPr>
        <w:shd w:val="clear" w:color="auto" w:fill="auto"/>
        <w:tabs>
          <w:tab w:val="left" w:pos="966"/>
        </w:tabs>
        <w:spacing w:before="0" w:after="0" w:line="317" w:lineRule="exact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Утвердить  «Положение о поощрении, единовременной выплате при предоставлении ежегодного оплачиваемого отпуска и выплате материальной помощи муниципальным служащим</w:t>
      </w:r>
      <w:r w:rsidR="00ED44EE">
        <w:rPr>
          <w:rStyle w:val="21"/>
          <w:rFonts w:ascii="Arial" w:hAnsi="Arial" w:cs="Arial"/>
          <w:sz w:val="24"/>
          <w:szCs w:val="24"/>
        </w:rPr>
        <w:t>» в новой редакции</w:t>
      </w:r>
      <w:r w:rsidRPr="00ED44EE">
        <w:rPr>
          <w:rStyle w:val="21"/>
          <w:rFonts w:ascii="Arial" w:hAnsi="Arial" w:cs="Arial"/>
          <w:sz w:val="24"/>
          <w:szCs w:val="24"/>
        </w:rPr>
        <w:t xml:space="preserve"> согласно Приложению.</w:t>
      </w:r>
    </w:p>
    <w:p w:rsidR="00B47CEA" w:rsidRPr="00ED44EE" w:rsidRDefault="00B47CEA" w:rsidP="00B73B01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ED44EE">
        <w:rPr>
          <w:rFonts w:ascii="Arial" w:hAnsi="Arial" w:cs="Arial"/>
          <w:iCs/>
        </w:rPr>
        <w:t>Контроль за исполнением настоящего возложить на главного бухгалтера администрации.</w:t>
      </w:r>
    </w:p>
    <w:p w:rsidR="00B73B01" w:rsidRPr="00ED44EE" w:rsidRDefault="00B73B01" w:rsidP="00B73B01">
      <w:pPr>
        <w:pStyle w:val="a4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D44EE">
        <w:rPr>
          <w:rFonts w:ascii="Arial" w:hAnsi="Arial" w:cs="Arial"/>
        </w:rPr>
        <w:t xml:space="preserve">Решение вступает в силу в день, следующий за днем его официального опубликования в газете «Ведомости органов местного самоуправления» и подлежит размещению на официальном сайте Салбинского сельсовета  в сети Интернет </w:t>
      </w:r>
      <w:r w:rsidRPr="00ED44EE">
        <w:rPr>
          <w:rFonts w:ascii="Arial" w:hAnsi="Arial" w:cs="Arial"/>
          <w:lang w:val="en-US"/>
        </w:rPr>
        <w:t>https</w:t>
      </w:r>
      <w:r w:rsidRPr="00ED44EE">
        <w:rPr>
          <w:rFonts w:ascii="Arial" w:hAnsi="Arial" w:cs="Arial"/>
        </w:rPr>
        <w:t>://</w:t>
      </w:r>
      <w:r w:rsidRPr="00ED44EE">
        <w:rPr>
          <w:rFonts w:ascii="Arial" w:hAnsi="Arial" w:cs="Arial"/>
          <w:lang w:val="en-US"/>
        </w:rPr>
        <w:t>salbinskij</w:t>
      </w:r>
      <w:r w:rsidRPr="00ED44EE">
        <w:rPr>
          <w:rFonts w:ascii="Arial" w:hAnsi="Arial" w:cs="Arial"/>
        </w:rPr>
        <w:t>-</w:t>
      </w:r>
      <w:r w:rsidRPr="00ED44EE">
        <w:rPr>
          <w:rFonts w:ascii="Arial" w:hAnsi="Arial" w:cs="Arial"/>
          <w:lang w:val="en-US"/>
        </w:rPr>
        <w:t>r</w:t>
      </w:r>
      <w:r w:rsidRPr="00ED44EE">
        <w:rPr>
          <w:rFonts w:ascii="Arial" w:hAnsi="Arial" w:cs="Arial"/>
        </w:rPr>
        <w:t>04.</w:t>
      </w:r>
      <w:r w:rsidRPr="00ED44EE">
        <w:rPr>
          <w:rFonts w:ascii="Arial" w:hAnsi="Arial" w:cs="Arial"/>
          <w:lang w:val="en-US"/>
        </w:rPr>
        <w:t>gosweb</w:t>
      </w:r>
      <w:r w:rsidRPr="00ED44EE">
        <w:rPr>
          <w:rFonts w:ascii="Arial" w:hAnsi="Arial" w:cs="Arial"/>
        </w:rPr>
        <w:t>.</w:t>
      </w:r>
      <w:r w:rsidRPr="00ED44EE">
        <w:rPr>
          <w:rFonts w:ascii="Arial" w:hAnsi="Arial" w:cs="Arial"/>
          <w:lang w:val="en-US"/>
        </w:rPr>
        <w:t>gosuslugi</w:t>
      </w:r>
      <w:r w:rsidRPr="00ED44EE">
        <w:rPr>
          <w:rFonts w:ascii="Arial" w:hAnsi="Arial" w:cs="Arial"/>
        </w:rPr>
        <w:t>.</w:t>
      </w:r>
      <w:r w:rsidRPr="00ED44EE">
        <w:rPr>
          <w:rFonts w:ascii="Arial" w:hAnsi="Arial" w:cs="Arial"/>
          <w:lang w:val="en-US"/>
        </w:rPr>
        <w:t>ru</w:t>
      </w:r>
      <w:r w:rsidRPr="00ED44EE">
        <w:rPr>
          <w:rFonts w:ascii="Arial" w:hAnsi="Arial" w:cs="Arial"/>
        </w:rPr>
        <w:t>.</w:t>
      </w:r>
    </w:p>
    <w:p w:rsidR="00B73B01" w:rsidRPr="00ED44EE" w:rsidRDefault="00B73B01" w:rsidP="00256279">
      <w:pPr>
        <w:pStyle w:val="a4"/>
        <w:jc w:val="both"/>
        <w:rPr>
          <w:rFonts w:ascii="Arial" w:hAnsi="Arial" w:cs="Arial"/>
        </w:rPr>
      </w:pPr>
    </w:p>
    <w:p w:rsidR="000B258B" w:rsidRDefault="000B258B" w:rsidP="00B47CEA">
      <w:pPr>
        <w:pStyle w:val="20"/>
        <w:shd w:val="clear" w:color="auto" w:fill="auto"/>
        <w:tabs>
          <w:tab w:val="left" w:pos="6266"/>
        </w:tabs>
        <w:spacing w:before="0" w:after="0" w:line="322" w:lineRule="exact"/>
        <w:ind w:firstLine="0"/>
        <w:rPr>
          <w:rStyle w:val="21"/>
          <w:rFonts w:ascii="Arial" w:hAnsi="Arial" w:cs="Arial"/>
          <w:sz w:val="24"/>
          <w:szCs w:val="24"/>
        </w:rPr>
      </w:pPr>
    </w:p>
    <w:p w:rsidR="00E93FC9" w:rsidRPr="00ED44EE" w:rsidRDefault="00B73B01" w:rsidP="00B47CEA">
      <w:pPr>
        <w:pStyle w:val="20"/>
        <w:shd w:val="clear" w:color="auto" w:fill="auto"/>
        <w:tabs>
          <w:tab w:val="left" w:pos="6266"/>
        </w:tabs>
        <w:spacing w:before="0" w:after="0" w:line="322" w:lineRule="exact"/>
        <w:ind w:firstLine="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Глава Салбинского сельсовета                                       Г.С.Минакова</w:t>
      </w:r>
    </w:p>
    <w:p w:rsidR="00E93FC9" w:rsidRPr="00ED44EE" w:rsidRDefault="00E93FC9">
      <w:pPr>
        <w:pStyle w:val="20"/>
        <w:framePr w:wrap="none" w:vAnchor="page" w:hAnchor="page" w:x="9637" w:y="15587"/>
        <w:shd w:val="clear" w:color="auto" w:fill="auto"/>
        <w:spacing w:before="0" w:after="0" w:line="280" w:lineRule="exact"/>
        <w:ind w:firstLine="0"/>
        <w:jc w:val="left"/>
        <w:rPr>
          <w:rFonts w:ascii="Arial" w:hAnsi="Arial" w:cs="Arial"/>
          <w:sz w:val="24"/>
          <w:szCs w:val="24"/>
        </w:rPr>
      </w:pPr>
    </w:p>
    <w:p w:rsidR="00E93FC9" w:rsidRPr="00ED44EE" w:rsidRDefault="00E93FC9">
      <w:pPr>
        <w:rPr>
          <w:rFonts w:ascii="Arial" w:hAnsi="Arial" w:cs="Arial"/>
        </w:rPr>
        <w:sectPr w:rsidR="00E93FC9" w:rsidRPr="00ED44EE" w:rsidSect="00ED44EE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456A8" w:rsidRDefault="00E22B49" w:rsidP="00ED44EE">
      <w:pPr>
        <w:pStyle w:val="20"/>
        <w:shd w:val="clear" w:color="auto" w:fill="auto"/>
        <w:spacing w:before="0" w:after="0" w:line="322" w:lineRule="exact"/>
        <w:ind w:left="5880" w:firstLine="0"/>
        <w:jc w:val="right"/>
        <w:rPr>
          <w:rStyle w:val="21"/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lastRenderedPageBreak/>
        <w:t xml:space="preserve">Приложение к решению </w:t>
      </w:r>
      <w:r w:rsidR="00256279" w:rsidRPr="00ED44EE">
        <w:rPr>
          <w:rStyle w:val="21"/>
          <w:rFonts w:ascii="Arial" w:hAnsi="Arial" w:cs="Arial"/>
          <w:sz w:val="24"/>
          <w:szCs w:val="24"/>
        </w:rPr>
        <w:t xml:space="preserve">Салбинского сельского </w:t>
      </w:r>
      <w:r w:rsidRPr="00ED44EE">
        <w:rPr>
          <w:rStyle w:val="21"/>
          <w:rFonts w:ascii="Arial" w:hAnsi="Arial" w:cs="Arial"/>
          <w:sz w:val="24"/>
          <w:szCs w:val="24"/>
        </w:rPr>
        <w:t xml:space="preserve">Совета депутатов </w:t>
      </w:r>
    </w:p>
    <w:p w:rsidR="00E93FC9" w:rsidRPr="00ED44EE" w:rsidRDefault="00E22B49" w:rsidP="00ED44EE">
      <w:pPr>
        <w:pStyle w:val="20"/>
        <w:shd w:val="clear" w:color="auto" w:fill="auto"/>
        <w:spacing w:before="0" w:after="0" w:line="322" w:lineRule="exact"/>
        <w:ind w:left="5880" w:firstLine="0"/>
        <w:jc w:val="right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 xml:space="preserve">от </w:t>
      </w:r>
      <w:r w:rsidR="00256279" w:rsidRPr="00ED44EE">
        <w:rPr>
          <w:rStyle w:val="21"/>
          <w:rFonts w:ascii="Arial" w:hAnsi="Arial" w:cs="Arial"/>
          <w:sz w:val="24"/>
          <w:szCs w:val="24"/>
        </w:rPr>
        <w:t>28.11.2023</w:t>
      </w:r>
      <w:r w:rsidRPr="00ED44EE">
        <w:rPr>
          <w:rStyle w:val="21"/>
          <w:rFonts w:ascii="Arial" w:hAnsi="Arial" w:cs="Arial"/>
          <w:sz w:val="24"/>
          <w:szCs w:val="24"/>
        </w:rPr>
        <w:t xml:space="preserve"> г. № </w:t>
      </w:r>
      <w:r w:rsidR="00256279" w:rsidRPr="00ED44EE">
        <w:rPr>
          <w:rStyle w:val="21"/>
          <w:rFonts w:ascii="Arial" w:hAnsi="Arial" w:cs="Arial"/>
          <w:sz w:val="24"/>
          <w:szCs w:val="24"/>
        </w:rPr>
        <w:t>47</w:t>
      </w:r>
      <w:r w:rsidRPr="00ED44EE">
        <w:rPr>
          <w:rStyle w:val="21"/>
          <w:rFonts w:ascii="Arial" w:hAnsi="Arial" w:cs="Arial"/>
          <w:sz w:val="24"/>
          <w:szCs w:val="24"/>
        </w:rPr>
        <w:t>-</w:t>
      </w:r>
      <w:r w:rsidR="00121FA2">
        <w:rPr>
          <w:rStyle w:val="21"/>
          <w:rFonts w:ascii="Arial" w:hAnsi="Arial" w:cs="Arial"/>
          <w:sz w:val="24"/>
          <w:szCs w:val="24"/>
        </w:rPr>
        <w:t>139</w:t>
      </w:r>
    </w:p>
    <w:p w:rsidR="00E93FC9" w:rsidRPr="00ED44EE" w:rsidRDefault="00E22B49" w:rsidP="00ED44EE">
      <w:pPr>
        <w:pStyle w:val="30"/>
        <w:shd w:val="clear" w:color="auto" w:fill="auto"/>
        <w:spacing w:after="0" w:line="317" w:lineRule="exact"/>
        <w:rPr>
          <w:rFonts w:ascii="Arial" w:hAnsi="Arial" w:cs="Arial"/>
          <w:sz w:val="24"/>
          <w:szCs w:val="24"/>
        </w:rPr>
      </w:pPr>
      <w:r w:rsidRPr="00ED44EE">
        <w:rPr>
          <w:rStyle w:val="31"/>
          <w:rFonts w:ascii="Arial" w:hAnsi="Arial" w:cs="Arial"/>
          <w:b/>
          <w:bCs/>
          <w:sz w:val="24"/>
          <w:szCs w:val="24"/>
        </w:rPr>
        <w:t>ПОЛОЖЕНИЕ</w:t>
      </w:r>
    </w:p>
    <w:p w:rsidR="00E93FC9" w:rsidRPr="00ED44EE" w:rsidRDefault="00E22B49" w:rsidP="00ED44EE">
      <w:pPr>
        <w:pStyle w:val="30"/>
        <w:shd w:val="clear" w:color="auto" w:fill="auto"/>
        <w:spacing w:after="0" w:line="317" w:lineRule="exact"/>
        <w:rPr>
          <w:rFonts w:ascii="Arial" w:hAnsi="Arial" w:cs="Arial"/>
          <w:sz w:val="24"/>
          <w:szCs w:val="24"/>
        </w:rPr>
      </w:pPr>
      <w:r w:rsidRPr="00ED44EE">
        <w:rPr>
          <w:rStyle w:val="31"/>
          <w:rFonts w:ascii="Arial" w:hAnsi="Arial" w:cs="Arial"/>
          <w:b/>
          <w:bCs/>
          <w:sz w:val="24"/>
          <w:szCs w:val="24"/>
        </w:rPr>
        <w:t>О ПООЩРЕНИИ, ЕДИНОВРЕМЕННОЙ ВЫПЛАТЕ ПРИ</w:t>
      </w:r>
    </w:p>
    <w:p w:rsidR="00E93FC9" w:rsidRPr="00ED44EE" w:rsidRDefault="00E22B49" w:rsidP="00ED44EE">
      <w:pPr>
        <w:pStyle w:val="30"/>
        <w:shd w:val="clear" w:color="auto" w:fill="auto"/>
        <w:spacing w:after="0" w:line="317" w:lineRule="exact"/>
        <w:rPr>
          <w:rFonts w:ascii="Arial" w:hAnsi="Arial" w:cs="Arial"/>
          <w:sz w:val="24"/>
          <w:szCs w:val="24"/>
        </w:rPr>
      </w:pPr>
      <w:r w:rsidRPr="00ED44EE">
        <w:rPr>
          <w:rStyle w:val="31"/>
          <w:rFonts w:ascii="Arial" w:hAnsi="Arial" w:cs="Arial"/>
          <w:b/>
          <w:bCs/>
          <w:sz w:val="24"/>
          <w:szCs w:val="24"/>
        </w:rPr>
        <w:t>ПРЕДОСТАВЛЕНИИ</w:t>
      </w:r>
      <w:r w:rsidR="00952109">
        <w:rPr>
          <w:rStyle w:val="31"/>
          <w:rFonts w:ascii="Arial" w:hAnsi="Arial" w:cs="Arial"/>
          <w:b/>
          <w:bCs/>
          <w:sz w:val="24"/>
          <w:szCs w:val="24"/>
        </w:rPr>
        <w:t xml:space="preserve"> </w:t>
      </w:r>
      <w:r w:rsidRPr="00ED44EE">
        <w:rPr>
          <w:rStyle w:val="31"/>
          <w:rFonts w:ascii="Arial" w:hAnsi="Arial" w:cs="Arial"/>
          <w:b/>
          <w:bCs/>
          <w:sz w:val="24"/>
          <w:szCs w:val="24"/>
        </w:rPr>
        <w:t>ЕЖЕГОДНОГО ОПЛАЧИВАЕМОГО ОТПУСКА И ВЫПЛАТЕ</w:t>
      </w:r>
      <w:r w:rsidRPr="00ED44EE">
        <w:rPr>
          <w:rStyle w:val="31"/>
          <w:rFonts w:ascii="Arial" w:hAnsi="Arial" w:cs="Arial"/>
          <w:b/>
          <w:bCs/>
          <w:sz w:val="24"/>
          <w:szCs w:val="24"/>
        </w:rPr>
        <w:br/>
        <w:t>МАТЕРИАЛЬНОЙ ПОМОЩИ МУНИЦИПАЛЬНЫМ СЛУЖАЩИМ</w:t>
      </w:r>
    </w:p>
    <w:p w:rsidR="00256279" w:rsidRPr="00ED44EE" w:rsidRDefault="00256279" w:rsidP="00ED44EE">
      <w:pPr>
        <w:pStyle w:val="10"/>
        <w:shd w:val="clear" w:color="auto" w:fill="auto"/>
        <w:tabs>
          <w:tab w:val="left" w:pos="3543"/>
        </w:tabs>
        <w:spacing w:before="0" w:after="313" w:line="280" w:lineRule="exact"/>
        <w:ind w:left="3200"/>
        <w:rPr>
          <w:rStyle w:val="11"/>
          <w:rFonts w:ascii="Arial" w:hAnsi="Arial" w:cs="Arial"/>
          <w:sz w:val="24"/>
          <w:szCs w:val="24"/>
        </w:rPr>
      </w:pPr>
      <w:bookmarkStart w:id="0" w:name="bookmark0"/>
    </w:p>
    <w:p w:rsidR="00E93FC9" w:rsidRPr="00ED44EE" w:rsidRDefault="00E22B49" w:rsidP="00ED44EE">
      <w:pPr>
        <w:pStyle w:val="10"/>
        <w:numPr>
          <w:ilvl w:val="0"/>
          <w:numId w:val="2"/>
        </w:numPr>
        <w:shd w:val="clear" w:color="auto" w:fill="auto"/>
        <w:tabs>
          <w:tab w:val="left" w:pos="3543"/>
        </w:tabs>
        <w:spacing w:before="0" w:after="313" w:line="280" w:lineRule="exact"/>
        <w:ind w:left="3200"/>
        <w:rPr>
          <w:rFonts w:ascii="Arial" w:hAnsi="Arial" w:cs="Arial"/>
          <w:sz w:val="24"/>
          <w:szCs w:val="24"/>
        </w:rPr>
      </w:pPr>
      <w:r w:rsidRPr="00ED44EE">
        <w:rPr>
          <w:rStyle w:val="11"/>
          <w:rFonts w:ascii="Arial" w:hAnsi="Arial" w:cs="Arial"/>
          <w:sz w:val="24"/>
          <w:szCs w:val="24"/>
        </w:rPr>
        <w:t>ОБЩИЕ ПОЛОЖЕНИЯ</w:t>
      </w:r>
      <w:bookmarkStart w:id="1" w:name="_GoBack"/>
      <w:bookmarkEnd w:id="0"/>
      <w:bookmarkEnd w:id="1"/>
    </w:p>
    <w:p w:rsidR="00E93FC9" w:rsidRPr="00ED44EE" w:rsidRDefault="00E22B49" w:rsidP="00ED44EE">
      <w:pPr>
        <w:pStyle w:val="20"/>
        <w:numPr>
          <w:ilvl w:val="1"/>
          <w:numId w:val="2"/>
        </w:numPr>
        <w:shd w:val="clear" w:color="auto" w:fill="auto"/>
        <w:tabs>
          <w:tab w:val="left" w:pos="1140"/>
        </w:tabs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Настоящее Положение о поощрении, единовременной выплате при предоставлении ежегодного оплачиваемого отпуска и выплате материальной помощи определяет порядок и условия поощрения, единовременной выплаты при предоставлении ежегодного оплачиваемого отпуска и выплаты материальной помощи муниципальным служащим.</w:t>
      </w:r>
    </w:p>
    <w:p w:rsidR="00E93FC9" w:rsidRPr="00ED44EE" w:rsidRDefault="00E22B49" w:rsidP="00ED44EE">
      <w:pPr>
        <w:pStyle w:val="20"/>
        <w:numPr>
          <w:ilvl w:val="1"/>
          <w:numId w:val="2"/>
        </w:numPr>
        <w:shd w:val="clear" w:color="auto" w:fill="auto"/>
        <w:tabs>
          <w:tab w:val="left" w:pos="1159"/>
        </w:tabs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Поощрение осуществляется:</w:t>
      </w:r>
    </w:p>
    <w:p w:rsidR="00E93FC9" w:rsidRPr="00ED44EE" w:rsidRDefault="00E22B49" w:rsidP="00ED44EE">
      <w:pPr>
        <w:pStyle w:val="20"/>
        <w:numPr>
          <w:ilvl w:val="0"/>
          <w:numId w:val="3"/>
        </w:numPr>
        <w:shd w:val="clear" w:color="auto" w:fill="auto"/>
        <w:tabs>
          <w:tab w:val="left" w:pos="852"/>
        </w:tabs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за продолжительную и безупречную службу;</w:t>
      </w:r>
    </w:p>
    <w:p w:rsidR="00E93FC9" w:rsidRPr="00ED44EE" w:rsidRDefault="00E22B49" w:rsidP="00ED44EE">
      <w:pPr>
        <w:pStyle w:val="20"/>
        <w:numPr>
          <w:ilvl w:val="0"/>
          <w:numId w:val="3"/>
        </w:numPr>
        <w:shd w:val="clear" w:color="auto" w:fill="auto"/>
        <w:tabs>
          <w:tab w:val="left" w:pos="852"/>
        </w:tabs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за успешное и добросовестное исполнение должностных обязанностей;</w:t>
      </w:r>
    </w:p>
    <w:p w:rsidR="00E93FC9" w:rsidRPr="00ED44EE" w:rsidRDefault="00E22B49" w:rsidP="00ED44EE">
      <w:pPr>
        <w:pStyle w:val="20"/>
        <w:numPr>
          <w:ilvl w:val="0"/>
          <w:numId w:val="3"/>
        </w:numPr>
        <w:shd w:val="clear" w:color="auto" w:fill="auto"/>
        <w:tabs>
          <w:tab w:val="left" w:pos="856"/>
        </w:tabs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за выполнение заданий особо важных и сложных заданий;</w:t>
      </w:r>
    </w:p>
    <w:p w:rsidR="00E93FC9" w:rsidRPr="00ED44EE" w:rsidRDefault="00E22B49" w:rsidP="00ED44EE">
      <w:pPr>
        <w:pStyle w:val="20"/>
        <w:numPr>
          <w:ilvl w:val="0"/>
          <w:numId w:val="3"/>
        </w:numPr>
        <w:shd w:val="clear" w:color="auto" w:fill="auto"/>
        <w:tabs>
          <w:tab w:val="left" w:pos="856"/>
        </w:tabs>
        <w:spacing w:before="0" w:after="30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к юбилейным датам (40,45,50,55,60,65,70 лет со дня рождения).</w:t>
      </w:r>
    </w:p>
    <w:p w:rsidR="00E93FC9" w:rsidRPr="00ED44EE" w:rsidRDefault="00E22B49" w:rsidP="00ED44EE">
      <w:pPr>
        <w:pStyle w:val="20"/>
        <w:shd w:val="clear" w:color="auto" w:fill="auto"/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При этом продолжительной считается служба свыше 1 года.</w:t>
      </w:r>
    </w:p>
    <w:p w:rsidR="00E93FC9" w:rsidRPr="00ED44EE" w:rsidRDefault="00E22B49" w:rsidP="00ED44EE">
      <w:pPr>
        <w:pStyle w:val="20"/>
        <w:shd w:val="clear" w:color="auto" w:fill="auto"/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Безупречность службы определяется отсутствием дисциплинарных взысканий на дату оформления поощрения.</w:t>
      </w:r>
    </w:p>
    <w:p w:rsidR="00E93FC9" w:rsidRPr="00ED44EE" w:rsidRDefault="00E22B49" w:rsidP="00ED44EE">
      <w:pPr>
        <w:pStyle w:val="20"/>
        <w:shd w:val="clear" w:color="auto" w:fill="auto"/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Успешное и добросовестное исполнение должностных обязанностей означает качественное и своевременное их исполнение, творческий подход, новаторство и проявление инициативы, обеспечивающие эффективность работы органа местного самоуправления.</w:t>
      </w:r>
    </w:p>
    <w:p w:rsidR="00E93FC9" w:rsidRPr="00ED44EE" w:rsidRDefault="00E22B49" w:rsidP="00ED44EE">
      <w:pPr>
        <w:pStyle w:val="20"/>
        <w:shd w:val="clear" w:color="auto" w:fill="auto"/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 xml:space="preserve">Важность и сложность задания в каждом конкретном случае определяется главой </w:t>
      </w:r>
      <w:r w:rsidR="008206FE">
        <w:rPr>
          <w:rStyle w:val="21"/>
          <w:rFonts w:ascii="Arial" w:hAnsi="Arial" w:cs="Arial"/>
          <w:sz w:val="24"/>
          <w:szCs w:val="24"/>
        </w:rPr>
        <w:t>сельсовета</w:t>
      </w:r>
      <w:r w:rsidRPr="00ED44EE">
        <w:rPr>
          <w:rStyle w:val="21"/>
          <w:rFonts w:ascii="Arial" w:hAnsi="Arial" w:cs="Arial"/>
          <w:sz w:val="24"/>
          <w:szCs w:val="24"/>
        </w:rPr>
        <w:t>.</w:t>
      </w:r>
    </w:p>
    <w:p w:rsidR="00E93FC9" w:rsidRPr="00ED44EE" w:rsidRDefault="00E22B49" w:rsidP="00ED44EE">
      <w:pPr>
        <w:pStyle w:val="20"/>
        <w:numPr>
          <w:ilvl w:val="1"/>
          <w:numId w:val="2"/>
        </w:numPr>
        <w:shd w:val="clear" w:color="auto" w:fill="auto"/>
        <w:tabs>
          <w:tab w:val="left" w:pos="1135"/>
        </w:tabs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 xml:space="preserve">Сведения о поощрении вносятся в личное дело и трудовую книжку (при наличии) муниципального служащего. Информация о поощрении муниципального служащего </w:t>
      </w:r>
      <w:r w:rsidRPr="00ED44EE">
        <w:rPr>
          <w:rStyle w:val="22"/>
          <w:rFonts w:ascii="Arial" w:hAnsi="Arial" w:cs="Arial"/>
          <w:sz w:val="24"/>
          <w:szCs w:val="24"/>
        </w:rPr>
        <w:t xml:space="preserve">включается </w:t>
      </w:r>
      <w:r w:rsidRPr="00ED44EE">
        <w:rPr>
          <w:rStyle w:val="21"/>
          <w:rFonts w:ascii="Arial" w:hAnsi="Arial" w:cs="Arial"/>
          <w:sz w:val="24"/>
          <w:szCs w:val="24"/>
        </w:rPr>
        <w:t xml:space="preserve">в сведения о его трудовой деятельности, формируемые в </w:t>
      </w:r>
      <w:r w:rsidRPr="00ED44EE">
        <w:rPr>
          <w:rStyle w:val="22"/>
          <w:rFonts w:ascii="Arial" w:hAnsi="Arial" w:cs="Arial"/>
          <w:sz w:val="24"/>
          <w:szCs w:val="24"/>
        </w:rPr>
        <w:t xml:space="preserve">соответствии со </w:t>
      </w:r>
      <w:r w:rsidRPr="00ED44EE">
        <w:rPr>
          <w:rStyle w:val="21"/>
          <w:rFonts w:ascii="Arial" w:hAnsi="Arial" w:cs="Arial"/>
          <w:sz w:val="24"/>
          <w:szCs w:val="24"/>
        </w:rPr>
        <w:t xml:space="preserve">статьей 66.1 Трудового кодекса Российской Федерации </w:t>
      </w:r>
      <w:r w:rsidRPr="00ED44EE">
        <w:rPr>
          <w:rStyle w:val="22"/>
          <w:rFonts w:ascii="Arial" w:hAnsi="Arial" w:cs="Arial"/>
          <w:sz w:val="24"/>
          <w:szCs w:val="24"/>
        </w:rPr>
        <w:t>в электронном виде.</w:t>
      </w:r>
    </w:p>
    <w:p w:rsidR="00E93FC9" w:rsidRPr="00952109" w:rsidRDefault="00E22B49" w:rsidP="00ED44EE">
      <w:pPr>
        <w:pStyle w:val="20"/>
        <w:numPr>
          <w:ilvl w:val="1"/>
          <w:numId w:val="2"/>
        </w:numPr>
        <w:shd w:val="clear" w:color="auto" w:fill="auto"/>
        <w:tabs>
          <w:tab w:val="left" w:pos="1125"/>
        </w:tabs>
        <w:spacing w:before="0" w:after="0" w:line="317" w:lineRule="exact"/>
        <w:ind w:firstLine="0"/>
        <w:rPr>
          <w:rFonts w:ascii="Arial" w:hAnsi="Arial" w:cs="Arial"/>
          <w:sz w:val="24"/>
          <w:szCs w:val="24"/>
        </w:rPr>
      </w:pPr>
      <w:r w:rsidRPr="00952109">
        <w:rPr>
          <w:rStyle w:val="21"/>
          <w:rFonts w:ascii="Arial" w:hAnsi="Arial" w:cs="Arial"/>
          <w:sz w:val="24"/>
          <w:szCs w:val="24"/>
        </w:rPr>
        <w:t xml:space="preserve">Оформление документов </w:t>
      </w:r>
      <w:r w:rsidRPr="00952109">
        <w:rPr>
          <w:rStyle w:val="22"/>
          <w:rFonts w:ascii="Arial" w:hAnsi="Arial" w:cs="Arial"/>
          <w:sz w:val="24"/>
          <w:szCs w:val="24"/>
        </w:rPr>
        <w:t xml:space="preserve">о поощрении </w:t>
      </w:r>
      <w:r w:rsidRPr="00952109">
        <w:rPr>
          <w:rStyle w:val="21"/>
          <w:rFonts w:ascii="Arial" w:hAnsi="Arial" w:cs="Arial"/>
          <w:sz w:val="24"/>
          <w:szCs w:val="24"/>
        </w:rPr>
        <w:t xml:space="preserve">муниципальных </w:t>
      </w:r>
      <w:r w:rsidRPr="00952109">
        <w:rPr>
          <w:rStyle w:val="22"/>
          <w:rFonts w:ascii="Arial" w:hAnsi="Arial" w:cs="Arial"/>
          <w:sz w:val="24"/>
          <w:szCs w:val="24"/>
        </w:rPr>
        <w:t xml:space="preserve">служащих </w:t>
      </w:r>
      <w:r w:rsidRPr="00952109">
        <w:rPr>
          <w:rStyle w:val="21"/>
          <w:rFonts w:ascii="Arial" w:hAnsi="Arial" w:cs="Arial"/>
          <w:sz w:val="24"/>
          <w:szCs w:val="24"/>
        </w:rPr>
        <w:t xml:space="preserve">(подготовка проекта </w:t>
      </w:r>
      <w:r w:rsidRPr="00952109">
        <w:rPr>
          <w:rStyle w:val="22"/>
          <w:rFonts w:ascii="Arial" w:hAnsi="Arial" w:cs="Arial"/>
          <w:sz w:val="24"/>
          <w:szCs w:val="24"/>
        </w:rPr>
        <w:t xml:space="preserve">правового </w:t>
      </w:r>
      <w:r w:rsidRPr="00952109">
        <w:rPr>
          <w:rStyle w:val="21"/>
          <w:rFonts w:ascii="Arial" w:hAnsi="Arial" w:cs="Arial"/>
          <w:sz w:val="24"/>
          <w:szCs w:val="24"/>
        </w:rPr>
        <w:t xml:space="preserve">акта представителя </w:t>
      </w:r>
      <w:r w:rsidRPr="00952109">
        <w:rPr>
          <w:rStyle w:val="22"/>
          <w:rFonts w:ascii="Arial" w:hAnsi="Arial" w:cs="Arial"/>
          <w:sz w:val="24"/>
          <w:szCs w:val="24"/>
        </w:rPr>
        <w:t xml:space="preserve">нанимателя </w:t>
      </w:r>
      <w:r w:rsidRPr="00952109">
        <w:rPr>
          <w:rStyle w:val="21"/>
          <w:rFonts w:ascii="Arial" w:hAnsi="Arial" w:cs="Arial"/>
          <w:sz w:val="24"/>
          <w:szCs w:val="24"/>
        </w:rPr>
        <w:t xml:space="preserve">(работодателя) и учет поощрений </w:t>
      </w:r>
      <w:r w:rsidRPr="00952109">
        <w:rPr>
          <w:rStyle w:val="22"/>
          <w:rFonts w:ascii="Arial" w:hAnsi="Arial" w:cs="Arial"/>
          <w:sz w:val="24"/>
          <w:szCs w:val="24"/>
        </w:rPr>
        <w:t xml:space="preserve">осуществляются </w:t>
      </w:r>
      <w:r w:rsidRPr="00952109">
        <w:rPr>
          <w:rStyle w:val="21"/>
          <w:rFonts w:ascii="Arial" w:hAnsi="Arial" w:cs="Arial"/>
          <w:sz w:val="24"/>
          <w:szCs w:val="24"/>
        </w:rPr>
        <w:t xml:space="preserve">специалистом по </w:t>
      </w:r>
      <w:r w:rsidRPr="00952109">
        <w:rPr>
          <w:rStyle w:val="22"/>
          <w:rFonts w:ascii="Arial" w:hAnsi="Arial" w:cs="Arial"/>
          <w:sz w:val="24"/>
          <w:szCs w:val="24"/>
        </w:rPr>
        <w:t>кадрам и</w:t>
      </w:r>
      <w:r w:rsidR="00952109">
        <w:rPr>
          <w:rStyle w:val="22"/>
          <w:rFonts w:ascii="Arial" w:hAnsi="Arial" w:cs="Arial"/>
          <w:sz w:val="24"/>
          <w:szCs w:val="24"/>
        </w:rPr>
        <w:t xml:space="preserve"> </w:t>
      </w:r>
      <w:r w:rsidRPr="00952109">
        <w:rPr>
          <w:rStyle w:val="21"/>
          <w:rFonts w:ascii="Arial" w:hAnsi="Arial" w:cs="Arial"/>
          <w:sz w:val="24"/>
          <w:szCs w:val="24"/>
        </w:rPr>
        <w:t>муниципальной службе.</w:t>
      </w:r>
    </w:p>
    <w:p w:rsidR="00E93FC9" w:rsidRPr="00ED44EE" w:rsidRDefault="00E22B49" w:rsidP="00ED44EE">
      <w:pPr>
        <w:pStyle w:val="20"/>
        <w:numPr>
          <w:ilvl w:val="1"/>
          <w:numId w:val="2"/>
        </w:numPr>
        <w:shd w:val="clear" w:color="auto" w:fill="auto"/>
        <w:tabs>
          <w:tab w:val="left" w:pos="1203"/>
        </w:tabs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Правовой акт представителя нанимателя (работодателя) должен содержать сведения об основании поощрения и виде поощрения.</w:t>
      </w:r>
    </w:p>
    <w:p w:rsidR="00E93FC9" w:rsidRPr="00ED44EE" w:rsidRDefault="00E22B49" w:rsidP="00ED44EE">
      <w:pPr>
        <w:pStyle w:val="20"/>
        <w:numPr>
          <w:ilvl w:val="1"/>
          <w:numId w:val="2"/>
        </w:numPr>
        <w:shd w:val="clear" w:color="auto" w:fill="auto"/>
        <w:tabs>
          <w:tab w:val="left" w:pos="1203"/>
        </w:tabs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Допускается одновременное применение нескольких видов поощрения.</w:t>
      </w:r>
    </w:p>
    <w:p w:rsidR="00E93FC9" w:rsidRPr="00ED44EE" w:rsidRDefault="00E22B49" w:rsidP="00ED44EE">
      <w:pPr>
        <w:pStyle w:val="20"/>
        <w:numPr>
          <w:ilvl w:val="1"/>
          <w:numId w:val="2"/>
        </w:numPr>
        <w:shd w:val="clear" w:color="auto" w:fill="auto"/>
        <w:tabs>
          <w:tab w:val="left" w:pos="1203"/>
        </w:tabs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Объявление благодарности или награждение муниципального</w:t>
      </w:r>
    </w:p>
    <w:p w:rsidR="00E93FC9" w:rsidRPr="00ED44EE" w:rsidRDefault="00E22B49" w:rsidP="00ED44EE">
      <w:pPr>
        <w:pStyle w:val="20"/>
        <w:shd w:val="clear" w:color="auto" w:fill="auto"/>
        <w:tabs>
          <w:tab w:val="left" w:pos="4382"/>
        </w:tabs>
        <w:spacing w:before="0" w:after="0" w:line="317" w:lineRule="exact"/>
        <w:ind w:firstLine="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служащего благодарственным</w:t>
      </w:r>
      <w:r w:rsidRPr="00ED44EE">
        <w:rPr>
          <w:rStyle w:val="21"/>
          <w:rFonts w:ascii="Arial" w:hAnsi="Arial" w:cs="Arial"/>
          <w:sz w:val="24"/>
          <w:szCs w:val="24"/>
        </w:rPr>
        <w:tab/>
        <w:t>письмом, Почетной грамотой за</w:t>
      </w:r>
    </w:p>
    <w:p w:rsidR="00E93FC9" w:rsidRPr="00ED44EE" w:rsidRDefault="00E22B49" w:rsidP="00ED44EE">
      <w:pPr>
        <w:pStyle w:val="20"/>
        <w:shd w:val="clear" w:color="auto" w:fill="auto"/>
        <w:spacing w:before="0" w:after="0" w:line="317" w:lineRule="exact"/>
        <w:ind w:firstLine="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продолжительную и безупречную службу, как правило, проводится одновременно с выплатой денежной премии или награждением ценным подарком.</w:t>
      </w:r>
    </w:p>
    <w:p w:rsidR="00E93FC9" w:rsidRPr="00ED44EE" w:rsidRDefault="00E22B49" w:rsidP="00ED44EE">
      <w:pPr>
        <w:pStyle w:val="20"/>
        <w:numPr>
          <w:ilvl w:val="1"/>
          <w:numId w:val="2"/>
        </w:numPr>
        <w:shd w:val="clear" w:color="auto" w:fill="auto"/>
        <w:tabs>
          <w:tab w:val="left" w:pos="1203"/>
        </w:tabs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Поощрение объявляется (вручается) представителем нанимателя</w:t>
      </w:r>
    </w:p>
    <w:p w:rsidR="00E93FC9" w:rsidRPr="00ED44EE" w:rsidRDefault="00E22B49" w:rsidP="00ED44EE">
      <w:pPr>
        <w:pStyle w:val="20"/>
        <w:shd w:val="clear" w:color="auto" w:fill="auto"/>
        <w:tabs>
          <w:tab w:val="left" w:pos="4382"/>
        </w:tabs>
        <w:spacing w:before="0" w:after="0" w:line="317" w:lineRule="exact"/>
        <w:ind w:firstLine="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(работодателем) либо по его поручению другим должностным лицом в торжественной обстановке в</w:t>
      </w:r>
      <w:r w:rsidRPr="00ED44EE">
        <w:rPr>
          <w:rStyle w:val="21"/>
          <w:rFonts w:ascii="Arial" w:hAnsi="Arial" w:cs="Arial"/>
          <w:sz w:val="24"/>
          <w:szCs w:val="24"/>
        </w:rPr>
        <w:tab/>
        <w:t>присутствии трудового коллектива,</w:t>
      </w:r>
    </w:p>
    <w:p w:rsidR="00E93FC9" w:rsidRPr="00ED44EE" w:rsidRDefault="00E22B49" w:rsidP="00ED44EE">
      <w:pPr>
        <w:pStyle w:val="20"/>
        <w:shd w:val="clear" w:color="auto" w:fill="auto"/>
        <w:spacing w:before="0" w:after="0" w:line="317" w:lineRule="exact"/>
        <w:ind w:firstLine="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общественности.</w:t>
      </w:r>
    </w:p>
    <w:p w:rsidR="00E93FC9" w:rsidRPr="00ED44EE" w:rsidRDefault="00E22B49" w:rsidP="00ED44EE">
      <w:pPr>
        <w:pStyle w:val="20"/>
        <w:numPr>
          <w:ilvl w:val="1"/>
          <w:numId w:val="2"/>
        </w:numPr>
        <w:shd w:val="clear" w:color="auto" w:fill="auto"/>
        <w:tabs>
          <w:tab w:val="left" w:pos="1285"/>
        </w:tabs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Поощрения муниципальным служащим объявляются (вручаются) не позднее трех дней со дня принятия решения о поощрении за исключением поощрения в виде выплаты денежной премии.</w:t>
      </w:r>
    </w:p>
    <w:p w:rsidR="00E93FC9" w:rsidRPr="00ED44EE" w:rsidRDefault="00E22B49" w:rsidP="00ED44EE">
      <w:pPr>
        <w:pStyle w:val="20"/>
        <w:numPr>
          <w:ilvl w:val="1"/>
          <w:numId w:val="2"/>
        </w:numPr>
        <w:shd w:val="clear" w:color="auto" w:fill="auto"/>
        <w:tabs>
          <w:tab w:val="left" w:pos="1290"/>
        </w:tabs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Размер материального поощрения (денежной премии, ценного подарка) определяется в пределах установленного фонда оплаты труда на текущий финансовый год.</w:t>
      </w:r>
    </w:p>
    <w:p w:rsidR="00E93FC9" w:rsidRPr="00ED44EE" w:rsidRDefault="00E22B49" w:rsidP="00ED44EE">
      <w:pPr>
        <w:pStyle w:val="10"/>
        <w:numPr>
          <w:ilvl w:val="0"/>
          <w:numId w:val="2"/>
        </w:numPr>
        <w:shd w:val="clear" w:color="auto" w:fill="auto"/>
        <w:tabs>
          <w:tab w:val="left" w:pos="3627"/>
        </w:tabs>
        <w:spacing w:before="0" w:after="303" w:line="280" w:lineRule="exact"/>
        <w:ind w:left="3240"/>
        <w:rPr>
          <w:rFonts w:ascii="Arial" w:hAnsi="Arial" w:cs="Arial"/>
          <w:sz w:val="24"/>
          <w:szCs w:val="24"/>
        </w:rPr>
      </w:pPr>
      <w:bookmarkStart w:id="2" w:name="bookmark1"/>
      <w:r w:rsidRPr="00ED44EE">
        <w:rPr>
          <w:rStyle w:val="11"/>
          <w:rFonts w:ascii="Arial" w:hAnsi="Arial" w:cs="Arial"/>
          <w:sz w:val="24"/>
          <w:szCs w:val="24"/>
        </w:rPr>
        <w:t>ВИДЫ ПООЩРЕНИЙ</w:t>
      </w:r>
      <w:bookmarkEnd w:id="2"/>
    </w:p>
    <w:p w:rsidR="00E93FC9" w:rsidRPr="00ED44EE" w:rsidRDefault="00E22B49" w:rsidP="00ED44EE">
      <w:pPr>
        <w:pStyle w:val="20"/>
        <w:numPr>
          <w:ilvl w:val="1"/>
          <w:numId w:val="2"/>
        </w:numPr>
        <w:shd w:val="clear" w:color="auto" w:fill="auto"/>
        <w:tabs>
          <w:tab w:val="left" w:pos="1203"/>
        </w:tabs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По основаниям, перечисленным в пункте 1.2 настоящего Положения, к муниципальному служащему применяются:</w:t>
      </w:r>
    </w:p>
    <w:p w:rsidR="00E93FC9" w:rsidRPr="00ED44EE" w:rsidRDefault="00E22B49" w:rsidP="00ED44EE">
      <w:pPr>
        <w:pStyle w:val="20"/>
        <w:numPr>
          <w:ilvl w:val="0"/>
          <w:numId w:val="4"/>
        </w:numPr>
        <w:shd w:val="clear" w:color="auto" w:fill="auto"/>
        <w:tabs>
          <w:tab w:val="left" w:pos="987"/>
        </w:tabs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награждение Благодарственным письмом;</w:t>
      </w:r>
    </w:p>
    <w:p w:rsidR="00E93FC9" w:rsidRPr="00ED44EE" w:rsidRDefault="00E22B49" w:rsidP="00ED44EE">
      <w:pPr>
        <w:pStyle w:val="20"/>
        <w:numPr>
          <w:ilvl w:val="0"/>
          <w:numId w:val="4"/>
        </w:numPr>
        <w:shd w:val="clear" w:color="auto" w:fill="auto"/>
        <w:tabs>
          <w:tab w:val="left" w:pos="1026"/>
        </w:tabs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объявление благодарности;</w:t>
      </w:r>
    </w:p>
    <w:p w:rsidR="00E93FC9" w:rsidRPr="00ED44EE" w:rsidRDefault="00E22B49" w:rsidP="00ED44EE">
      <w:pPr>
        <w:pStyle w:val="20"/>
        <w:numPr>
          <w:ilvl w:val="0"/>
          <w:numId w:val="4"/>
        </w:numPr>
        <w:shd w:val="clear" w:color="auto" w:fill="auto"/>
        <w:tabs>
          <w:tab w:val="left" w:pos="1026"/>
        </w:tabs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награждение Почетной грамотой;</w:t>
      </w:r>
    </w:p>
    <w:p w:rsidR="00E93FC9" w:rsidRPr="00ED44EE" w:rsidRDefault="00E22B49" w:rsidP="00ED44EE">
      <w:pPr>
        <w:pStyle w:val="20"/>
        <w:numPr>
          <w:ilvl w:val="0"/>
          <w:numId w:val="4"/>
        </w:numPr>
        <w:shd w:val="clear" w:color="auto" w:fill="auto"/>
        <w:tabs>
          <w:tab w:val="left" w:pos="1026"/>
        </w:tabs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выплата денежной премии;</w:t>
      </w:r>
    </w:p>
    <w:p w:rsidR="00E93FC9" w:rsidRPr="00ED44EE" w:rsidRDefault="00E22B49" w:rsidP="00ED44EE">
      <w:pPr>
        <w:pStyle w:val="20"/>
        <w:numPr>
          <w:ilvl w:val="0"/>
          <w:numId w:val="4"/>
        </w:numPr>
        <w:shd w:val="clear" w:color="auto" w:fill="auto"/>
        <w:tabs>
          <w:tab w:val="left" w:pos="1026"/>
        </w:tabs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награждение ценным подарком.</w:t>
      </w:r>
    </w:p>
    <w:p w:rsidR="00E93FC9" w:rsidRPr="00ED44EE" w:rsidRDefault="00E22B49" w:rsidP="00ED44EE">
      <w:pPr>
        <w:pStyle w:val="20"/>
        <w:numPr>
          <w:ilvl w:val="1"/>
          <w:numId w:val="2"/>
        </w:numPr>
        <w:shd w:val="clear" w:color="auto" w:fill="auto"/>
        <w:tabs>
          <w:tab w:val="left" w:pos="1203"/>
        </w:tabs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Благодарственное письмо оформляется в виде отдельного документа формата А4 в рамке, изготовленного на специальном бланке, в котором должны содержаться следующие реквизиты:</w:t>
      </w:r>
    </w:p>
    <w:p w:rsidR="00E93FC9" w:rsidRPr="00ED44EE" w:rsidRDefault="00E22B49" w:rsidP="00ED44EE">
      <w:pPr>
        <w:pStyle w:val="20"/>
        <w:numPr>
          <w:ilvl w:val="0"/>
          <w:numId w:val="3"/>
        </w:numPr>
        <w:shd w:val="clear" w:color="auto" w:fill="auto"/>
        <w:tabs>
          <w:tab w:val="left" w:pos="867"/>
        </w:tabs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наименование муниципального образования;</w:t>
      </w:r>
    </w:p>
    <w:p w:rsidR="00E93FC9" w:rsidRPr="00ED44EE" w:rsidRDefault="00E22B49" w:rsidP="00ED44EE">
      <w:pPr>
        <w:pStyle w:val="20"/>
        <w:numPr>
          <w:ilvl w:val="0"/>
          <w:numId w:val="3"/>
        </w:numPr>
        <w:shd w:val="clear" w:color="auto" w:fill="auto"/>
        <w:tabs>
          <w:tab w:val="left" w:pos="867"/>
        </w:tabs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официальные символы муниципального образования;</w:t>
      </w:r>
    </w:p>
    <w:p w:rsidR="00E93FC9" w:rsidRPr="00ED44EE" w:rsidRDefault="00E22B49" w:rsidP="00ED44EE">
      <w:pPr>
        <w:pStyle w:val="20"/>
        <w:numPr>
          <w:ilvl w:val="0"/>
          <w:numId w:val="3"/>
        </w:numPr>
        <w:shd w:val="clear" w:color="auto" w:fill="auto"/>
        <w:tabs>
          <w:tab w:val="left" w:pos="867"/>
        </w:tabs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наименование документа - Благодарственное письмо;</w:t>
      </w:r>
    </w:p>
    <w:p w:rsidR="00E93FC9" w:rsidRPr="00ED44EE" w:rsidRDefault="00E22B49" w:rsidP="00ED44EE">
      <w:pPr>
        <w:pStyle w:val="20"/>
        <w:numPr>
          <w:ilvl w:val="0"/>
          <w:numId w:val="3"/>
        </w:numPr>
        <w:shd w:val="clear" w:color="auto" w:fill="auto"/>
        <w:tabs>
          <w:tab w:val="left" w:pos="867"/>
        </w:tabs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основание поощрения согласно пункту 1.2 настоящего Положения;</w:t>
      </w:r>
    </w:p>
    <w:p w:rsidR="00E93FC9" w:rsidRPr="00ED44EE" w:rsidRDefault="00E22B49" w:rsidP="00ED44EE">
      <w:pPr>
        <w:pStyle w:val="20"/>
        <w:numPr>
          <w:ilvl w:val="0"/>
          <w:numId w:val="3"/>
        </w:numPr>
        <w:shd w:val="clear" w:color="auto" w:fill="auto"/>
        <w:tabs>
          <w:tab w:val="left" w:pos="830"/>
        </w:tabs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лицо, которое награждается: фамилия, имя, отчество муниципального служащего, наименование должности и органа, в котором служащий проходит муниципальную службу;</w:t>
      </w:r>
    </w:p>
    <w:p w:rsidR="00E93FC9" w:rsidRPr="00ED44EE" w:rsidRDefault="00E22B49" w:rsidP="00ED44EE">
      <w:pPr>
        <w:pStyle w:val="20"/>
        <w:numPr>
          <w:ilvl w:val="0"/>
          <w:numId w:val="3"/>
        </w:numPr>
        <w:shd w:val="clear" w:color="auto" w:fill="auto"/>
        <w:tabs>
          <w:tab w:val="left" w:pos="830"/>
        </w:tabs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 xml:space="preserve">подпись представителя нанимателя (работодателя), дата и </w:t>
      </w:r>
      <w:r w:rsidRPr="00ED44EE">
        <w:rPr>
          <w:rStyle w:val="22"/>
          <w:rFonts w:ascii="Arial" w:hAnsi="Arial" w:cs="Arial"/>
          <w:sz w:val="24"/>
          <w:szCs w:val="24"/>
        </w:rPr>
        <w:t xml:space="preserve">номер </w:t>
      </w:r>
      <w:r w:rsidRPr="00ED44EE">
        <w:rPr>
          <w:rStyle w:val="21"/>
          <w:rFonts w:ascii="Arial" w:hAnsi="Arial" w:cs="Arial"/>
          <w:sz w:val="24"/>
          <w:szCs w:val="24"/>
        </w:rPr>
        <w:t xml:space="preserve">муниципального правового акта </w:t>
      </w:r>
      <w:r w:rsidRPr="00ED44EE">
        <w:rPr>
          <w:rStyle w:val="22"/>
          <w:rFonts w:ascii="Arial" w:hAnsi="Arial" w:cs="Arial"/>
          <w:sz w:val="24"/>
          <w:szCs w:val="24"/>
        </w:rPr>
        <w:t xml:space="preserve">о </w:t>
      </w:r>
      <w:r w:rsidRPr="00ED44EE">
        <w:rPr>
          <w:rStyle w:val="21"/>
          <w:rFonts w:ascii="Arial" w:hAnsi="Arial" w:cs="Arial"/>
          <w:sz w:val="24"/>
          <w:szCs w:val="24"/>
        </w:rPr>
        <w:t xml:space="preserve">поощрении, печать органа </w:t>
      </w:r>
      <w:r w:rsidRPr="00ED44EE">
        <w:rPr>
          <w:rStyle w:val="22"/>
          <w:rFonts w:ascii="Arial" w:hAnsi="Arial" w:cs="Arial"/>
          <w:sz w:val="24"/>
          <w:szCs w:val="24"/>
        </w:rPr>
        <w:t xml:space="preserve">местного </w:t>
      </w:r>
      <w:r w:rsidRPr="00ED44EE">
        <w:rPr>
          <w:rStyle w:val="21"/>
          <w:rFonts w:ascii="Arial" w:hAnsi="Arial" w:cs="Arial"/>
          <w:sz w:val="24"/>
          <w:szCs w:val="24"/>
        </w:rPr>
        <w:t>самоуправления.</w:t>
      </w:r>
    </w:p>
    <w:p w:rsidR="00E93FC9" w:rsidRPr="00ED44EE" w:rsidRDefault="00E22B49" w:rsidP="00ED44EE">
      <w:pPr>
        <w:pStyle w:val="20"/>
        <w:numPr>
          <w:ilvl w:val="1"/>
          <w:numId w:val="2"/>
        </w:numPr>
        <w:shd w:val="clear" w:color="auto" w:fill="auto"/>
        <w:tabs>
          <w:tab w:val="left" w:pos="1203"/>
        </w:tabs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Благодарность объявляется в устной форме.</w:t>
      </w:r>
    </w:p>
    <w:p w:rsidR="00E93FC9" w:rsidRPr="00ED44EE" w:rsidRDefault="00E22B49" w:rsidP="00ED44EE">
      <w:pPr>
        <w:pStyle w:val="20"/>
        <w:numPr>
          <w:ilvl w:val="2"/>
          <w:numId w:val="2"/>
        </w:numPr>
        <w:shd w:val="clear" w:color="auto" w:fill="auto"/>
        <w:tabs>
          <w:tab w:val="left" w:pos="1410"/>
        </w:tabs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 xml:space="preserve">Объявление благодарности может производиться одновременно </w:t>
      </w:r>
      <w:r w:rsidRPr="00ED44EE">
        <w:rPr>
          <w:rStyle w:val="22"/>
          <w:rFonts w:ascii="Arial" w:hAnsi="Arial" w:cs="Arial"/>
          <w:sz w:val="24"/>
          <w:szCs w:val="24"/>
        </w:rPr>
        <w:t>с</w:t>
      </w:r>
    </w:p>
    <w:p w:rsidR="00E93FC9" w:rsidRPr="00ED44EE" w:rsidRDefault="00E22B49" w:rsidP="00ED44EE">
      <w:pPr>
        <w:pStyle w:val="20"/>
        <w:shd w:val="clear" w:color="auto" w:fill="auto"/>
        <w:tabs>
          <w:tab w:val="left" w:pos="810"/>
        </w:tabs>
        <w:spacing w:before="0" w:after="0" w:line="317" w:lineRule="exact"/>
        <w:ind w:firstLine="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выплатой денежной премии или награждением ценным подарком.</w:t>
      </w:r>
    </w:p>
    <w:p w:rsidR="00E93FC9" w:rsidRPr="00ED44EE" w:rsidRDefault="00E22B49" w:rsidP="00ED44EE">
      <w:pPr>
        <w:pStyle w:val="20"/>
        <w:numPr>
          <w:ilvl w:val="1"/>
          <w:numId w:val="2"/>
        </w:numPr>
        <w:shd w:val="clear" w:color="auto" w:fill="auto"/>
        <w:tabs>
          <w:tab w:val="left" w:pos="1310"/>
        </w:tabs>
        <w:spacing w:before="0" w:after="0" w:line="317" w:lineRule="exact"/>
        <w:ind w:firstLine="64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Почетная грамота представляет собой лист плотной бумаги форматом 420 х 295 мм.</w:t>
      </w:r>
    </w:p>
    <w:p w:rsidR="00E93FC9" w:rsidRPr="00ED44EE" w:rsidRDefault="00E22B49" w:rsidP="00ED44EE">
      <w:pPr>
        <w:pStyle w:val="20"/>
        <w:shd w:val="clear" w:color="auto" w:fill="auto"/>
        <w:spacing w:before="0" w:after="0" w:line="317" w:lineRule="exact"/>
        <w:ind w:firstLine="64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Почетная грамота содержит следующие реквизиты:</w:t>
      </w:r>
    </w:p>
    <w:p w:rsidR="00E93FC9" w:rsidRPr="00ED44EE" w:rsidRDefault="00E22B49" w:rsidP="00ED44EE">
      <w:pPr>
        <w:pStyle w:val="20"/>
        <w:numPr>
          <w:ilvl w:val="0"/>
          <w:numId w:val="3"/>
        </w:numPr>
        <w:shd w:val="clear" w:color="auto" w:fill="auto"/>
        <w:tabs>
          <w:tab w:val="left" w:pos="911"/>
        </w:tabs>
        <w:spacing w:before="0" w:after="0" w:line="317" w:lineRule="exact"/>
        <w:ind w:firstLine="64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наименование муниципального образования;</w:t>
      </w:r>
    </w:p>
    <w:p w:rsidR="00E93FC9" w:rsidRPr="00ED44EE" w:rsidRDefault="00E22B49" w:rsidP="00ED44EE">
      <w:pPr>
        <w:pStyle w:val="20"/>
        <w:numPr>
          <w:ilvl w:val="0"/>
          <w:numId w:val="3"/>
        </w:numPr>
        <w:shd w:val="clear" w:color="auto" w:fill="auto"/>
        <w:tabs>
          <w:tab w:val="left" w:pos="911"/>
        </w:tabs>
        <w:spacing w:before="0" w:after="0" w:line="317" w:lineRule="exact"/>
        <w:ind w:firstLine="64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официальные символы муниципального образования;</w:t>
      </w:r>
    </w:p>
    <w:p w:rsidR="00E93FC9" w:rsidRPr="00ED44EE" w:rsidRDefault="00E22B49" w:rsidP="00ED44EE">
      <w:pPr>
        <w:pStyle w:val="20"/>
        <w:numPr>
          <w:ilvl w:val="0"/>
          <w:numId w:val="3"/>
        </w:numPr>
        <w:shd w:val="clear" w:color="auto" w:fill="auto"/>
        <w:tabs>
          <w:tab w:val="left" w:pos="911"/>
        </w:tabs>
        <w:spacing w:before="0" w:after="0" w:line="317" w:lineRule="exact"/>
        <w:ind w:firstLine="64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наименование вида поощрения - Почетная грамота;</w:t>
      </w:r>
    </w:p>
    <w:p w:rsidR="00E93FC9" w:rsidRPr="00ED44EE" w:rsidRDefault="00E22B49" w:rsidP="00ED44EE">
      <w:pPr>
        <w:pStyle w:val="20"/>
        <w:numPr>
          <w:ilvl w:val="0"/>
          <w:numId w:val="3"/>
        </w:numPr>
        <w:shd w:val="clear" w:color="auto" w:fill="auto"/>
        <w:tabs>
          <w:tab w:val="left" w:pos="818"/>
        </w:tabs>
        <w:spacing w:before="0" w:after="0" w:line="317" w:lineRule="exact"/>
        <w:ind w:firstLine="64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лицо, которое награждается: фамилия, имя, отчество муниципального служащего, наименование должности и органа, в котором муниципальный служащий проходит муниципальную службу;</w:t>
      </w:r>
    </w:p>
    <w:p w:rsidR="00E93FC9" w:rsidRPr="00ED44EE" w:rsidRDefault="00E22B49" w:rsidP="00ED44EE">
      <w:pPr>
        <w:pStyle w:val="20"/>
        <w:numPr>
          <w:ilvl w:val="0"/>
          <w:numId w:val="3"/>
        </w:numPr>
        <w:shd w:val="clear" w:color="auto" w:fill="auto"/>
        <w:tabs>
          <w:tab w:val="left" w:pos="911"/>
        </w:tabs>
        <w:spacing w:before="0" w:after="0" w:line="317" w:lineRule="exact"/>
        <w:ind w:firstLine="64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основание поощрения согласно пункту 1.2 настоящего Положения;</w:t>
      </w:r>
    </w:p>
    <w:p w:rsidR="00E93FC9" w:rsidRPr="00ED44EE" w:rsidRDefault="00E22B49" w:rsidP="00ED44EE">
      <w:pPr>
        <w:pStyle w:val="20"/>
        <w:numPr>
          <w:ilvl w:val="0"/>
          <w:numId w:val="3"/>
        </w:numPr>
        <w:shd w:val="clear" w:color="auto" w:fill="auto"/>
        <w:tabs>
          <w:tab w:val="left" w:pos="823"/>
        </w:tabs>
        <w:spacing w:before="0" w:after="0" w:line="317" w:lineRule="exact"/>
        <w:ind w:firstLine="64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подпись представителя нанимателя (работодателя), дата и номер правового акта о поощрении, печать органа местного самоуправления.</w:t>
      </w:r>
    </w:p>
    <w:p w:rsidR="00E93FC9" w:rsidRPr="00ED44EE" w:rsidRDefault="00E22B49" w:rsidP="00ED44EE">
      <w:pPr>
        <w:pStyle w:val="20"/>
        <w:numPr>
          <w:ilvl w:val="0"/>
          <w:numId w:val="5"/>
        </w:numPr>
        <w:shd w:val="clear" w:color="auto" w:fill="auto"/>
        <w:tabs>
          <w:tab w:val="left" w:pos="1360"/>
        </w:tabs>
        <w:spacing w:before="0" w:after="0" w:line="317" w:lineRule="exact"/>
        <w:ind w:firstLine="64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Почетной грамотой награждаются муниципальные служащие, ранее отмеченные благодарностью.</w:t>
      </w:r>
    </w:p>
    <w:p w:rsidR="00E93FC9" w:rsidRPr="00ED44EE" w:rsidRDefault="00E22B49" w:rsidP="00ED44EE">
      <w:pPr>
        <w:pStyle w:val="20"/>
        <w:numPr>
          <w:ilvl w:val="0"/>
          <w:numId w:val="5"/>
        </w:numPr>
        <w:shd w:val="clear" w:color="auto" w:fill="auto"/>
        <w:tabs>
          <w:tab w:val="left" w:pos="1351"/>
        </w:tabs>
        <w:spacing w:before="0" w:after="0" w:line="317" w:lineRule="exact"/>
        <w:ind w:firstLine="64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Награждение Почетной грамотой может осуществляться не чаще одного раза в год.</w:t>
      </w:r>
    </w:p>
    <w:p w:rsidR="00E93FC9" w:rsidRPr="00ED44EE" w:rsidRDefault="00E22B49" w:rsidP="00ED44EE">
      <w:pPr>
        <w:pStyle w:val="20"/>
        <w:numPr>
          <w:ilvl w:val="0"/>
          <w:numId w:val="5"/>
        </w:numPr>
        <w:shd w:val="clear" w:color="auto" w:fill="auto"/>
        <w:tabs>
          <w:tab w:val="left" w:pos="1356"/>
        </w:tabs>
        <w:spacing w:before="0" w:after="0" w:line="317" w:lineRule="exact"/>
        <w:ind w:firstLine="64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Одновременно с награждением Почетной грамотой может вручаться денежная премия или ценный подарок.</w:t>
      </w:r>
    </w:p>
    <w:p w:rsidR="00E93FC9" w:rsidRPr="00ED44EE" w:rsidRDefault="00E22B49" w:rsidP="00ED44EE">
      <w:pPr>
        <w:pStyle w:val="20"/>
        <w:numPr>
          <w:ilvl w:val="1"/>
          <w:numId w:val="2"/>
        </w:numPr>
        <w:shd w:val="clear" w:color="auto" w:fill="auto"/>
        <w:tabs>
          <w:tab w:val="left" w:pos="1310"/>
        </w:tabs>
        <w:spacing w:before="0" w:after="219" w:line="365" w:lineRule="exact"/>
        <w:ind w:firstLine="64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Премирование муниципальных служащих производится в целях усиления их материальной заинтересованности в повышении качества выполнения задач, возложенных на орган местного самоуправления (его структурное подразделение), в профессиональном и компетентном исполнении ими должностных обязанностей, в целях усиления мотивации для повышения эффективности и качества деятельности муниципальных служащих, достижения конкретных результатов деятельности.</w:t>
      </w:r>
    </w:p>
    <w:p w:rsidR="00E93FC9" w:rsidRPr="00ED44EE" w:rsidRDefault="00E22B49" w:rsidP="00ED44EE">
      <w:pPr>
        <w:pStyle w:val="20"/>
        <w:shd w:val="clear" w:color="auto" w:fill="auto"/>
        <w:spacing w:before="0" w:after="0" w:line="317" w:lineRule="exact"/>
        <w:ind w:right="200" w:firstLine="0"/>
        <w:jc w:val="right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Муниципальным служащим выплачиваются следующие виды премий:</w:t>
      </w:r>
    </w:p>
    <w:p w:rsidR="00E93FC9" w:rsidRPr="00ED44EE" w:rsidRDefault="00E22B49" w:rsidP="00ED44EE">
      <w:pPr>
        <w:pStyle w:val="20"/>
        <w:numPr>
          <w:ilvl w:val="0"/>
          <w:numId w:val="3"/>
        </w:numPr>
        <w:shd w:val="clear" w:color="auto" w:fill="auto"/>
        <w:tabs>
          <w:tab w:val="left" w:pos="266"/>
        </w:tabs>
        <w:spacing w:before="0" w:after="0" w:line="317" w:lineRule="exact"/>
        <w:ind w:firstLine="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за выполнение особо важных и сложных заданий;</w:t>
      </w:r>
    </w:p>
    <w:p w:rsidR="00E93FC9" w:rsidRPr="00ED44EE" w:rsidRDefault="00E22B49" w:rsidP="00ED44EE">
      <w:pPr>
        <w:pStyle w:val="20"/>
        <w:numPr>
          <w:ilvl w:val="0"/>
          <w:numId w:val="3"/>
        </w:numPr>
        <w:shd w:val="clear" w:color="auto" w:fill="auto"/>
        <w:tabs>
          <w:tab w:val="left" w:pos="266"/>
        </w:tabs>
        <w:spacing w:before="0" w:after="0" w:line="317" w:lineRule="exact"/>
        <w:ind w:firstLine="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в связи с юбилейной датой (40,45,50,55,60,65,70 лет со дня рождения);</w:t>
      </w:r>
    </w:p>
    <w:p w:rsidR="00E93FC9" w:rsidRPr="00ED44EE" w:rsidRDefault="00E22B49" w:rsidP="00ED44EE">
      <w:pPr>
        <w:pStyle w:val="20"/>
        <w:shd w:val="clear" w:color="auto" w:fill="auto"/>
        <w:spacing w:before="0" w:after="0" w:line="317" w:lineRule="exact"/>
        <w:ind w:firstLine="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 xml:space="preserve">-в связи с присвоением почетного звания, награждением государственной наградой или Почетной грамотой Законодательного Собрания края и (или) </w:t>
      </w:r>
      <w:r w:rsidR="00ED44EE" w:rsidRPr="00ED44EE">
        <w:rPr>
          <w:rStyle w:val="21"/>
          <w:rFonts w:ascii="Arial" w:hAnsi="Arial" w:cs="Arial"/>
          <w:sz w:val="24"/>
          <w:szCs w:val="24"/>
        </w:rPr>
        <w:t xml:space="preserve">  </w:t>
      </w:r>
      <w:r w:rsidRPr="00ED44EE">
        <w:rPr>
          <w:rStyle w:val="21"/>
          <w:rFonts w:ascii="Arial" w:hAnsi="Arial" w:cs="Arial"/>
          <w:sz w:val="24"/>
          <w:szCs w:val="24"/>
        </w:rPr>
        <w:t xml:space="preserve"> </w:t>
      </w:r>
      <w:r w:rsidR="00ED44EE" w:rsidRPr="00ED44EE">
        <w:rPr>
          <w:rStyle w:val="21"/>
          <w:rFonts w:ascii="Arial" w:hAnsi="Arial" w:cs="Arial"/>
          <w:sz w:val="24"/>
          <w:szCs w:val="24"/>
        </w:rPr>
        <w:t>Г</w:t>
      </w:r>
      <w:r w:rsidRPr="00ED44EE">
        <w:rPr>
          <w:rStyle w:val="21"/>
          <w:rFonts w:ascii="Arial" w:hAnsi="Arial" w:cs="Arial"/>
          <w:sz w:val="24"/>
          <w:szCs w:val="24"/>
        </w:rPr>
        <w:t>убернатора края.</w:t>
      </w:r>
    </w:p>
    <w:p w:rsidR="00E93FC9" w:rsidRPr="00ED44EE" w:rsidRDefault="00E22B49" w:rsidP="00ED44EE">
      <w:pPr>
        <w:pStyle w:val="20"/>
        <w:shd w:val="clear" w:color="auto" w:fill="auto"/>
        <w:spacing w:before="0" w:after="0" w:line="317" w:lineRule="exact"/>
        <w:ind w:firstLine="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Основными критериями выплаты премии за выполнение особо важных и сложных заданий являются:</w:t>
      </w:r>
    </w:p>
    <w:p w:rsidR="00E93FC9" w:rsidRPr="00ED44EE" w:rsidRDefault="00E22B49" w:rsidP="00ED44EE">
      <w:pPr>
        <w:pStyle w:val="20"/>
        <w:shd w:val="clear" w:color="auto" w:fill="auto"/>
        <w:spacing w:before="0" w:after="0" w:line="317" w:lineRule="exact"/>
        <w:ind w:firstLine="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-своевременное и качественное выполнение должностных обязанностей, предусмотренных должностной инструкцией;</w:t>
      </w:r>
    </w:p>
    <w:p w:rsidR="00ED44EE" w:rsidRDefault="00E22B49" w:rsidP="00ED44EE">
      <w:pPr>
        <w:pStyle w:val="20"/>
        <w:shd w:val="clear" w:color="auto" w:fill="auto"/>
        <w:tabs>
          <w:tab w:val="left" w:pos="7118"/>
        </w:tabs>
        <w:spacing w:before="0" w:after="0" w:line="317" w:lineRule="exact"/>
        <w:ind w:firstLine="0"/>
        <w:rPr>
          <w:rStyle w:val="21"/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-личный вклад в общие результаты работы:</w:t>
      </w:r>
    </w:p>
    <w:p w:rsidR="00E93FC9" w:rsidRPr="00ED44EE" w:rsidRDefault="00E22B49" w:rsidP="00ED44EE">
      <w:pPr>
        <w:pStyle w:val="20"/>
        <w:shd w:val="clear" w:color="auto" w:fill="auto"/>
        <w:tabs>
          <w:tab w:val="left" w:pos="7118"/>
        </w:tabs>
        <w:spacing w:before="0" w:after="0" w:line="317" w:lineRule="exact"/>
        <w:ind w:firstLine="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оперативность и</w:t>
      </w:r>
      <w:r w:rsidR="00ED44EE">
        <w:rPr>
          <w:rStyle w:val="21"/>
          <w:rFonts w:ascii="Arial" w:hAnsi="Arial" w:cs="Arial"/>
          <w:sz w:val="24"/>
          <w:szCs w:val="24"/>
        </w:rPr>
        <w:t xml:space="preserve"> </w:t>
      </w:r>
      <w:r w:rsidRPr="00ED44EE">
        <w:rPr>
          <w:rStyle w:val="21"/>
          <w:rFonts w:ascii="Arial" w:hAnsi="Arial" w:cs="Arial"/>
          <w:sz w:val="24"/>
          <w:szCs w:val="24"/>
        </w:rPr>
        <w:t>профессионализм в решении вопросов, входящих в компетенцию муниципального служащего;</w:t>
      </w:r>
    </w:p>
    <w:p w:rsidR="00E93FC9" w:rsidRPr="00ED44EE" w:rsidRDefault="00E22B49" w:rsidP="00ED44EE">
      <w:pPr>
        <w:pStyle w:val="20"/>
        <w:shd w:val="clear" w:color="auto" w:fill="auto"/>
        <w:spacing w:before="0" w:after="0" w:line="317" w:lineRule="exact"/>
        <w:ind w:firstLine="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 xml:space="preserve">-высокая исполнительная </w:t>
      </w:r>
      <w:r w:rsidRPr="00ED44EE">
        <w:rPr>
          <w:rStyle w:val="22"/>
          <w:rFonts w:ascii="Arial" w:hAnsi="Arial" w:cs="Arial"/>
          <w:sz w:val="24"/>
          <w:szCs w:val="24"/>
        </w:rPr>
        <w:t xml:space="preserve">дисциплина </w:t>
      </w:r>
      <w:r w:rsidRPr="00ED44EE">
        <w:rPr>
          <w:rStyle w:val="21"/>
          <w:rFonts w:ascii="Arial" w:hAnsi="Arial" w:cs="Arial"/>
          <w:sz w:val="24"/>
          <w:szCs w:val="24"/>
        </w:rPr>
        <w:t>и степень ответственности за результаты деятельности.</w:t>
      </w:r>
    </w:p>
    <w:p w:rsidR="00E93FC9" w:rsidRPr="00ED44EE" w:rsidRDefault="00E22B49" w:rsidP="00ED44EE">
      <w:pPr>
        <w:pStyle w:val="20"/>
        <w:numPr>
          <w:ilvl w:val="0"/>
          <w:numId w:val="6"/>
        </w:numPr>
        <w:shd w:val="clear" w:color="auto" w:fill="auto"/>
        <w:tabs>
          <w:tab w:val="left" w:pos="1360"/>
        </w:tabs>
        <w:spacing w:before="0" w:after="0" w:line="317" w:lineRule="exact"/>
        <w:ind w:firstLine="64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 xml:space="preserve">Премия выплачивается </w:t>
      </w:r>
      <w:r w:rsidRPr="00ED44EE">
        <w:rPr>
          <w:rStyle w:val="22"/>
          <w:rFonts w:ascii="Arial" w:hAnsi="Arial" w:cs="Arial"/>
          <w:sz w:val="24"/>
          <w:szCs w:val="24"/>
        </w:rPr>
        <w:t xml:space="preserve">одновременно </w:t>
      </w:r>
      <w:r w:rsidRPr="00ED44EE">
        <w:rPr>
          <w:rStyle w:val="21"/>
          <w:rFonts w:ascii="Arial" w:hAnsi="Arial" w:cs="Arial"/>
          <w:sz w:val="24"/>
          <w:szCs w:val="24"/>
        </w:rPr>
        <w:t xml:space="preserve">с выплатой заработной платы. На премию начисляются районный коэффициент и процентная надбавка к заработной плате </w:t>
      </w:r>
      <w:r w:rsidRPr="00ED44EE">
        <w:rPr>
          <w:rStyle w:val="22"/>
          <w:rFonts w:ascii="Arial" w:hAnsi="Arial" w:cs="Arial"/>
          <w:sz w:val="24"/>
          <w:szCs w:val="24"/>
        </w:rPr>
        <w:t xml:space="preserve">за стаж </w:t>
      </w:r>
      <w:r w:rsidRPr="00ED44EE">
        <w:rPr>
          <w:rStyle w:val="21"/>
          <w:rFonts w:ascii="Arial" w:hAnsi="Arial" w:cs="Arial"/>
          <w:sz w:val="24"/>
          <w:szCs w:val="24"/>
        </w:rPr>
        <w:t xml:space="preserve">работы </w:t>
      </w:r>
      <w:r w:rsidRPr="00ED44EE">
        <w:rPr>
          <w:rStyle w:val="22"/>
          <w:rFonts w:ascii="Arial" w:hAnsi="Arial" w:cs="Arial"/>
          <w:sz w:val="24"/>
          <w:szCs w:val="24"/>
        </w:rPr>
        <w:t xml:space="preserve">в </w:t>
      </w:r>
      <w:r w:rsidRPr="00ED44EE">
        <w:rPr>
          <w:rStyle w:val="21"/>
          <w:rFonts w:ascii="Arial" w:hAnsi="Arial" w:cs="Arial"/>
          <w:sz w:val="24"/>
          <w:szCs w:val="24"/>
        </w:rPr>
        <w:t xml:space="preserve">районах Крайнего Севера </w:t>
      </w:r>
      <w:r w:rsidRPr="00ED44EE">
        <w:rPr>
          <w:rStyle w:val="22"/>
          <w:rFonts w:ascii="Arial" w:hAnsi="Arial" w:cs="Arial"/>
          <w:sz w:val="24"/>
          <w:szCs w:val="24"/>
        </w:rPr>
        <w:t>и</w:t>
      </w:r>
    </w:p>
    <w:p w:rsidR="00E93FC9" w:rsidRPr="00ED44EE" w:rsidRDefault="00E22B49" w:rsidP="00ED44EE">
      <w:pPr>
        <w:pStyle w:val="20"/>
        <w:shd w:val="clear" w:color="auto" w:fill="auto"/>
        <w:tabs>
          <w:tab w:val="left" w:pos="1360"/>
        </w:tabs>
        <w:spacing w:before="0" w:after="0" w:line="317" w:lineRule="exact"/>
        <w:ind w:firstLine="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приравненных к ним местностях, размер которых не может превышать размер, установленный федеральными и краевыми нормативными правовыми актами.</w:t>
      </w:r>
    </w:p>
    <w:p w:rsidR="00E93FC9" w:rsidRPr="00ED44EE" w:rsidRDefault="00E22B49" w:rsidP="00ED44EE">
      <w:pPr>
        <w:pStyle w:val="20"/>
        <w:numPr>
          <w:ilvl w:val="1"/>
          <w:numId w:val="2"/>
        </w:numPr>
        <w:shd w:val="clear" w:color="auto" w:fill="auto"/>
        <w:tabs>
          <w:tab w:val="left" w:pos="1210"/>
        </w:tabs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Под ценным подарком понимается предмет, имеющий художественную и материальную ценность, передаваемый в собственность муниципального служащего в качестве памятного дара.</w:t>
      </w:r>
    </w:p>
    <w:p w:rsidR="00E93FC9" w:rsidRPr="00ED44EE" w:rsidRDefault="00E22B49" w:rsidP="00ED44EE">
      <w:pPr>
        <w:pStyle w:val="20"/>
        <w:numPr>
          <w:ilvl w:val="2"/>
          <w:numId w:val="2"/>
        </w:numPr>
        <w:shd w:val="clear" w:color="auto" w:fill="auto"/>
        <w:tabs>
          <w:tab w:val="left" w:pos="1292"/>
        </w:tabs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 xml:space="preserve">В качестве ценного подарка муниципальному служащему </w:t>
      </w:r>
      <w:r w:rsidRPr="00ED44EE">
        <w:rPr>
          <w:rStyle w:val="22"/>
          <w:rFonts w:ascii="Arial" w:hAnsi="Arial" w:cs="Arial"/>
          <w:sz w:val="24"/>
          <w:szCs w:val="24"/>
        </w:rPr>
        <w:t xml:space="preserve">могут </w:t>
      </w:r>
      <w:r w:rsidRPr="00ED44EE">
        <w:rPr>
          <w:rStyle w:val="21"/>
          <w:rFonts w:ascii="Arial" w:hAnsi="Arial" w:cs="Arial"/>
          <w:sz w:val="24"/>
          <w:szCs w:val="24"/>
        </w:rPr>
        <w:t>быть вручены картина, книга, предметы бытовой техники и бытового обихода.</w:t>
      </w:r>
    </w:p>
    <w:p w:rsidR="00E93FC9" w:rsidRPr="00ED44EE" w:rsidRDefault="00E22B49" w:rsidP="00ED44EE">
      <w:pPr>
        <w:pStyle w:val="20"/>
        <w:shd w:val="clear" w:color="auto" w:fill="auto"/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Стоимость ценного подарка не должна превышать 5000 рублей.</w:t>
      </w:r>
    </w:p>
    <w:p w:rsidR="00E93FC9" w:rsidRPr="00ED44EE" w:rsidRDefault="00E22B49" w:rsidP="00ED44EE">
      <w:pPr>
        <w:pStyle w:val="20"/>
        <w:numPr>
          <w:ilvl w:val="1"/>
          <w:numId w:val="2"/>
        </w:numPr>
        <w:shd w:val="clear" w:color="auto" w:fill="auto"/>
        <w:tabs>
          <w:tab w:val="left" w:pos="1090"/>
        </w:tabs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 xml:space="preserve">За особые заслуги при исполнении муниципальным служащим </w:t>
      </w:r>
      <w:r w:rsidRPr="00ED44EE">
        <w:rPr>
          <w:rStyle w:val="22"/>
          <w:rFonts w:ascii="Arial" w:hAnsi="Arial" w:cs="Arial"/>
          <w:sz w:val="24"/>
          <w:szCs w:val="24"/>
        </w:rPr>
        <w:t xml:space="preserve">своих </w:t>
      </w:r>
      <w:r w:rsidRPr="00ED44EE">
        <w:rPr>
          <w:rStyle w:val="21"/>
          <w:rFonts w:ascii="Arial" w:hAnsi="Arial" w:cs="Arial"/>
          <w:sz w:val="24"/>
          <w:szCs w:val="24"/>
        </w:rPr>
        <w:t xml:space="preserve">обязанностей он может быть представлен к награждению государственными наградами Российской Федерации и Красноярского края, </w:t>
      </w:r>
      <w:r w:rsidRPr="00ED44EE">
        <w:rPr>
          <w:rStyle w:val="22"/>
          <w:rFonts w:ascii="Arial" w:hAnsi="Arial" w:cs="Arial"/>
          <w:sz w:val="24"/>
          <w:szCs w:val="24"/>
        </w:rPr>
        <w:t xml:space="preserve">наградами </w:t>
      </w:r>
      <w:r w:rsidRPr="00ED44EE">
        <w:rPr>
          <w:rStyle w:val="21"/>
          <w:rFonts w:ascii="Arial" w:hAnsi="Arial" w:cs="Arial"/>
          <w:sz w:val="24"/>
          <w:szCs w:val="24"/>
        </w:rPr>
        <w:t xml:space="preserve">муниципального образования в порядке, установленном действующим законодательством, нормативными правовыми актами органов </w:t>
      </w:r>
      <w:r w:rsidRPr="00ED44EE">
        <w:rPr>
          <w:rStyle w:val="22"/>
          <w:rFonts w:ascii="Arial" w:hAnsi="Arial" w:cs="Arial"/>
          <w:sz w:val="24"/>
          <w:szCs w:val="24"/>
        </w:rPr>
        <w:t xml:space="preserve">местного </w:t>
      </w:r>
      <w:r w:rsidRPr="00ED44EE">
        <w:rPr>
          <w:rStyle w:val="21"/>
          <w:rFonts w:ascii="Arial" w:hAnsi="Arial" w:cs="Arial"/>
          <w:sz w:val="24"/>
          <w:szCs w:val="24"/>
        </w:rPr>
        <w:t>самоуправления муниципального образования.</w:t>
      </w:r>
    </w:p>
    <w:p w:rsidR="00E93FC9" w:rsidRPr="00ED44EE" w:rsidRDefault="00E22B49" w:rsidP="00ED44EE">
      <w:pPr>
        <w:pStyle w:val="20"/>
        <w:shd w:val="clear" w:color="auto" w:fill="auto"/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 xml:space="preserve">Для поощрения муниципального служащего за особые заслуги </w:t>
      </w:r>
      <w:r w:rsidRPr="00ED44EE">
        <w:rPr>
          <w:rStyle w:val="22"/>
          <w:rFonts w:ascii="Arial" w:hAnsi="Arial" w:cs="Arial"/>
          <w:sz w:val="24"/>
          <w:szCs w:val="24"/>
        </w:rPr>
        <w:t xml:space="preserve">органы </w:t>
      </w:r>
      <w:r w:rsidRPr="00ED44EE">
        <w:rPr>
          <w:rStyle w:val="21"/>
          <w:rFonts w:ascii="Arial" w:hAnsi="Arial" w:cs="Arial"/>
          <w:sz w:val="24"/>
          <w:szCs w:val="24"/>
        </w:rPr>
        <w:t xml:space="preserve">местного самоуправления обращаются с ходатайством о поощрении </w:t>
      </w:r>
      <w:r w:rsidRPr="00ED44EE">
        <w:rPr>
          <w:rStyle w:val="22"/>
          <w:rFonts w:ascii="Arial" w:hAnsi="Arial" w:cs="Arial"/>
          <w:sz w:val="24"/>
          <w:szCs w:val="24"/>
        </w:rPr>
        <w:t xml:space="preserve">в </w:t>
      </w:r>
      <w:r w:rsidRPr="00ED44EE">
        <w:rPr>
          <w:rStyle w:val="21"/>
          <w:rFonts w:ascii="Arial" w:hAnsi="Arial" w:cs="Arial"/>
          <w:sz w:val="24"/>
          <w:szCs w:val="24"/>
        </w:rPr>
        <w:t xml:space="preserve">соответствующий орган государственной власти в соответствии </w:t>
      </w:r>
      <w:r w:rsidRPr="00ED44EE">
        <w:rPr>
          <w:rStyle w:val="22"/>
          <w:rFonts w:ascii="Arial" w:hAnsi="Arial" w:cs="Arial"/>
          <w:sz w:val="24"/>
          <w:szCs w:val="24"/>
        </w:rPr>
        <w:t xml:space="preserve">с </w:t>
      </w:r>
      <w:r w:rsidRPr="00ED44EE">
        <w:rPr>
          <w:rStyle w:val="21"/>
          <w:rFonts w:ascii="Arial" w:hAnsi="Arial" w:cs="Arial"/>
          <w:sz w:val="24"/>
          <w:szCs w:val="24"/>
        </w:rPr>
        <w:t>федеральным и краевым законодательством.</w:t>
      </w:r>
    </w:p>
    <w:p w:rsidR="00E93FC9" w:rsidRDefault="00E22B49" w:rsidP="00ED44EE">
      <w:pPr>
        <w:pStyle w:val="20"/>
        <w:shd w:val="clear" w:color="auto" w:fill="auto"/>
        <w:spacing w:before="0" w:after="0" w:line="317" w:lineRule="exact"/>
        <w:ind w:firstLine="600"/>
        <w:rPr>
          <w:rStyle w:val="21"/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Ходатайство должно быть мотивированным.</w:t>
      </w:r>
    </w:p>
    <w:p w:rsidR="00A456A8" w:rsidRPr="00ED44EE" w:rsidRDefault="00A456A8" w:rsidP="00ED44EE">
      <w:pPr>
        <w:pStyle w:val="20"/>
        <w:shd w:val="clear" w:color="auto" w:fill="auto"/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</w:p>
    <w:p w:rsidR="00E93FC9" w:rsidRPr="00ED44EE" w:rsidRDefault="00E22B49" w:rsidP="00ED44EE">
      <w:pPr>
        <w:pStyle w:val="20"/>
        <w:numPr>
          <w:ilvl w:val="0"/>
          <w:numId w:val="2"/>
        </w:numPr>
        <w:shd w:val="clear" w:color="auto" w:fill="auto"/>
        <w:tabs>
          <w:tab w:val="left" w:pos="2302"/>
        </w:tabs>
        <w:spacing w:before="0" w:after="300" w:line="317" w:lineRule="exact"/>
        <w:ind w:left="1980" w:firstLine="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ПОРЯДОК ПРИМЕНЕНИЯ ПООЩРЕНИЙ</w:t>
      </w:r>
    </w:p>
    <w:p w:rsidR="00E93FC9" w:rsidRPr="00ED44EE" w:rsidRDefault="00E22B49" w:rsidP="00ED44EE">
      <w:pPr>
        <w:pStyle w:val="20"/>
        <w:numPr>
          <w:ilvl w:val="1"/>
          <w:numId w:val="2"/>
        </w:numPr>
        <w:shd w:val="clear" w:color="auto" w:fill="auto"/>
        <w:tabs>
          <w:tab w:val="left" w:pos="1210"/>
        </w:tabs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 xml:space="preserve">Вопрос о поощрении муниципальных служащих, занимающих </w:t>
      </w:r>
      <w:r w:rsidR="002945E5">
        <w:rPr>
          <w:rStyle w:val="21"/>
          <w:rFonts w:ascii="Arial" w:hAnsi="Arial" w:cs="Arial"/>
          <w:sz w:val="24"/>
          <w:szCs w:val="24"/>
        </w:rPr>
        <w:t xml:space="preserve">должности муниципальной службы  в </w:t>
      </w:r>
      <w:r w:rsidRPr="00ED44EE">
        <w:rPr>
          <w:rStyle w:val="21"/>
          <w:rFonts w:ascii="Arial" w:hAnsi="Arial" w:cs="Arial"/>
          <w:sz w:val="24"/>
          <w:szCs w:val="24"/>
        </w:rPr>
        <w:t xml:space="preserve">администрации </w:t>
      </w:r>
      <w:r w:rsidR="002945E5">
        <w:rPr>
          <w:rStyle w:val="21"/>
          <w:rFonts w:ascii="Arial" w:hAnsi="Arial" w:cs="Arial"/>
          <w:sz w:val="24"/>
          <w:szCs w:val="24"/>
        </w:rPr>
        <w:t>Салбинского сельсовета</w:t>
      </w:r>
      <w:r w:rsidRPr="00ED44EE">
        <w:rPr>
          <w:rStyle w:val="21"/>
          <w:rFonts w:ascii="Arial" w:hAnsi="Arial" w:cs="Arial"/>
          <w:sz w:val="24"/>
          <w:szCs w:val="24"/>
        </w:rPr>
        <w:t xml:space="preserve"> </w:t>
      </w:r>
      <w:r w:rsidR="002945E5">
        <w:rPr>
          <w:rStyle w:val="21"/>
          <w:rFonts w:ascii="Arial" w:hAnsi="Arial" w:cs="Arial"/>
          <w:sz w:val="24"/>
          <w:szCs w:val="24"/>
        </w:rPr>
        <w:t xml:space="preserve"> р</w:t>
      </w:r>
      <w:r w:rsidRPr="00ED44EE">
        <w:rPr>
          <w:rStyle w:val="21"/>
          <w:rFonts w:ascii="Arial" w:hAnsi="Arial" w:cs="Arial"/>
          <w:sz w:val="24"/>
          <w:szCs w:val="24"/>
        </w:rPr>
        <w:t xml:space="preserve">ешается главой </w:t>
      </w:r>
      <w:r w:rsidR="002945E5">
        <w:rPr>
          <w:rStyle w:val="21"/>
          <w:rFonts w:ascii="Arial" w:hAnsi="Arial" w:cs="Arial"/>
          <w:sz w:val="24"/>
          <w:szCs w:val="24"/>
        </w:rPr>
        <w:t>сельсовета</w:t>
      </w:r>
      <w:r w:rsidRPr="00ED44EE">
        <w:rPr>
          <w:rStyle w:val="21"/>
          <w:rFonts w:ascii="Arial" w:hAnsi="Arial" w:cs="Arial"/>
          <w:sz w:val="24"/>
          <w:szCs w:val="24"/>
        </w:rPr>
        <w:t>.</w:t>
      </w:r>
    </w:p>
    <w:p w:rsidR="00E93FC9" w:rsidRPr="00ED44EE" w:rsidRDefault="00E22B49" w:rsidP="00ED44EE">
      <w:pPr>
        <w:pStyle w:val="20"/>
        <w:numPr>
          <w:ilvl w:val="1"/>
          <w:numId w:val="2"/>
        </w:numPr>
        <w:shd w:val="clear" w:color="auto" w:fill="auto"/>
        <w:tabs>
          <w:tab w:val="left" w:pos="1148"/>
        </w:tabs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 xml:space="preserve">Премирование </w:t>
      </w:r>
      <w:r w:rsidRPr="00ED44EE">
        <w:rPr>
          <w:rStyle w:val="22"/>
          <w:rFonts w:ascii="Arial" w:hAnsi="Arial" w:cs="Arial"/>
          <w:sz w:val="24"/>
          <w:szCs w:val="24"/>
        </w:rPr>
        <w:t xml:space="preserve">муниципальных служащих </w:t>
      </w:r>
      <w:r w:rsidRPr="00ED44EE">
        <w:rPr>
          <w:rStyle w:val="21"/>
          <w:rFonts w:ascii="Arial" w:hAnsi="Arial" w:cs="Arial"/>
          <w:sz w:val="24"/>
          <w:szCs w:val="24"/>
        </w:rPr>
        <w:t>осуществляют:</w:t>
      </w:r>
    </w:p>
    <w:p w:rsidR="00E93FC9" w:rsidRPr="00ED44EE" w:rsidRDefault="00E22B49" w:rsidP="00ED44EE">
      <w:pPr>
        <w:pStyle w:val="20"/>
        <w:shd w:val="clear" w:color="auto" w:fill="auto"/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 xml:space="preserve">Глава </w:t>
      </w:r>
      <w:r w:rsidR="00ED44EE" w:rsidRPr="00ED44EE">
        <w:rPr>
          <w:rStyle w:val="21"/>
          <w:rFonts w:ascii="Arial" w:hAnsi="Arial" w:cs="Arial"/>
          <w:sz w:val="24"/>
          <w:szCs w:val="24"/>
        </w:rPr>
        <w:t>сельсовета</w:t>
      </w:r>
      <w:r w:rsidRPr="00ED44EE">
        <w:rPr>
          <w:rStyle w:val="21"/>
          <w:rFonts w:ascii="Arial" w:hAnsi="Arial" w:cs="Arial"/>
          <w:sz w:val="24"/>
          <w:szCs w:val="24"/>
        </w:rPr>
        <w:t xml:space="preserve"> - в </w:t>
      </w:r>
      <w:r w:rsidRPr="00ED44EE">
        <w:rPr>
          <w:rStyle w:val="22"/>
          <w:rFonts w:ascii="Arial" w:hAnsi="Arial" w:cs="Arial"/>
          <w:sz w:val="24"/>
          <w:szCs w:val="24"/>
        </w:rPr>
        <w:t xml:space="preserve">отношении муниципальных </w:t>
      </w:r>
      <w:r w:rsidRPr="00ED44EE">
        <w:rPr>
          <w:rStyle w:val="21"/>
          <w:rFonts w:ascii="Arial" w:hAnsi="Arial" w:cs="Arial"/>
          <w:sz w:val="24"/>
          <w:szCs w:val="24"/>
        </w:rPr>
        <w:t xml:space="preserve">служащих, </w:t>
      </w:r>
      <w:r w:rsidRPr="00ED44EE">
        <w:rPr>
          <w:rStyle w:val="22"/>
          <w:rFonts w:ascii="Arial" w:hAnsi="Arial" w:cs="Arial"/>
          <w:sz w:val="24"/>
          <w:szCs w:val="24"/>
        </w:rPr>
        <w:t xml:space="preserve">проходящих </w:t>
      </w:r>
      <w:r w:rsidRPr="00ED44EE">
        <w:rPr>
          <w:rStyle w:val="21"/>
          <w:rFonts w:ascii="Arial" w:hAnsi="Arial" w:cs="Arial"/>
          <w:sz w:val="24"/>
          <w:szCs w:val="24"/>
        </w:rPr>
        <w:t xml:space="preserve">муниципальную службу </w:t>
      </w:r>
      <w:r w:rsidRPr="00ED44EE">
        <w:rPr>
          <w:rStyle w:val="22"/>
          <w:rFonts w:ascii="Arial" w:hAnsi="Arial" w:cs="Arial"/>
          <w:sz w:val="24"/>
          <w:szCs w:val="24"/>
        </w:rPr>
        <w:t xml:space="preserve">в администрации </w:t>
      </w:r>
      <w:r w:rsidR="00ED44EE" w:rsidRPr="00ED44EE">
        <w:rPr>
          <w:rStyle w:val="21"/>
          <w:rFonts w:ascii="Arial" w:hAnsi="Arial" w:cs="Arial"/>
          <w:sz w:val="24"/>
          <w:szCs w:val="24"/>
        </w:rPr>
        <w:t>Салбинского сельсовета</w:t>
      </w:r>
    </w:p>
    <w:p w:rsidR="00E93FC9" w:rsidRPr="00ED44EE" w:rsidRDefault="00E22B49" w:rsidP="00ED44EE">
      <w:pPr>
        <w:pStyle w:val="20"/>
        <w:shd w:val="clear" w:color="auto" w:fill="auto"/>
        <w:spacing w:before="0" w:after="0" w:line="317" w:lineRule="exact"/>
        <w:ind w:firstLine="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 xml:space="preserve"> (премирование производится распоряжением);</w:t>
      </w:r>
    </w:p>
    <w:p w:rsidR="00E93FC9" w:rsidRPr="00ED44EE" w:rsidRDefault="00E22B49" w:rsidP="00ED44EE">
      <w:pPr>
        <w:pStyle w:val="20"/>
        <w:numPr>
          <w:ilvl w:val="1"/>
          <w:numId w:val="2"/>
        </w:numPr>
        <w:shd w:val="clear" w:color="auto" w:fill="auto"/>
        <w:tabs>
          <w:tab w:val="left" w:pos="1135"/>
        </w:tabs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Оценка результатов службы для целей поощрения производится в зависимости:</w:t>
      </w:r>
    </w:p>
    <w:p w:rsidR="00E93FC9" w:rsidRPr="00ED44EE" w:rsidRDefault="00E22B49" w:rsidP="00ED44EE">
      <w:pPr>
        <w:pStyle w:val="20"/>
        <w:shd w:val="clear" w:color="auto" w:fill="auto"/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от степени и качества выполнения муниципальными служащими возложенных на них должностных обязанностей, степени и качества выполнения муниципальными служащими в пределах их должностных обязанностей плана работы плана работы органа местного самоуправления, индивидуальных планов работы муниципального служащего;</w:t>
      </w:r>
    </w:p>
    <w:p w:rsidR="00E93FC9" w:rsidRPr="00ED44EE" w:rsidRDefault="00E22B49" w:rsidP="00ED44EE">
      <w:pPr>
        <w:pStyle w:val="20"/>
        <w:shd w:val="clear" w:color="auto" w:fill="auto"/>
        <w:tabs>
          <w:tab w:val="left" w:pos="1800"/>
          <w:tab w:val="left" w:pos="2299"/>
          <w:tab w:val="left" w:pos="3720"/>
          <w:tab w:val="left" w:pos="5496"/>
          <w:tab w:val="left" w:pos="7915"/>
        </w:tabs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степени</w:t>
      </w:r>
      <w:r w:rsidRPr="00ED44EE">
        <w:rPr>
          <w:rStyle w:val="21"/>
          <w:rFonts w:ascii="Arial" w:hAnsi="Arial" w:cs="Arial"/>
          <w:sz w:val="24"/>
          <w:szCs w:val="24"/>
        </w:rPr>
        <w:tab/>
        <w:t>и</w:t>
      </w:r>
      <w:r w:rsidRPr="00ED44EE">
        <w:rPr>
          <w:rStyle w:val="21"/>
          <w:rFonts w:ascii="Arial" w:hAnsi="Arial" w:cs="Arial"/>
          <w:sz w:val="24"/>
          <w:szCs w:val="24"/>
        </w:rPr>
        <w:tab/>
        <w:t>качества</w:t>
      </w:r>
      <w:r w:rsidRPr="00ED44EE">
        <w:rPr>
          <w:rStyle w:val="21"/>
          <w:rFonts w:ascii="Arial" w:hAnsi="Arial" w:cs="Arial"/>
          <w:sz w:val="24"/>
          <w:szCs w:val="24"/>
        </w:rPr>
        <w:tab/>
        <w:t>выполнения</w:t>
      </w:r>
      <w:r w:rsidRPr="00ED44EE">
        <w:rPr>
          <w:rStyle w:val="21"/>
          <w:rFonts w:ascii="Arial" w:hAnsi="Arial" w:cs="Arial"/>
          <w:sz w:val="24"/>
          <w:szCs w:val="24"/>
        </w:rPr>
        <w:tab/>
        <w:t>муниципальными</w:t>
      </w:r>
      <w:r w:rsidRPr="00ED44EE">
        <w:rPr>
          <w:rStyle w:val="21"/>
          <w:rFonts w:ascii="Arial" w:hAnsi="Arial" w:cs="Arial"/>
          <w:sz w:val="24"/>
          <w:szCs w:val="24"/>
        </w:rPr>
        <w:tab/>
        <w:t>служащими</w:t>
      </w:r>
    </w:p>
    <w:p w:rsidR="00E93FC9" w:rsidRPr="00ED44EE" w:rsidRDefault="00E22B49" w:rsidP="00ED44EE">
      <w:pPr>
        <w:pStyle w:val="20"/>
        <w:shd w:val="clear" w:color="auto" w:fill="auto"/>
        <w:spacing w:before="0" w:after="0" w:line="317" w:lineRule="exact"/>
        <w:ind w:firstLine="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 xml:space="preserve">поручений главы </w:t>
      </w:r>
      <w:r w:rsidR="008206FE">
        <w:rPr>
          <w:rStyle w:val="21"/>
          <w:rFonts w:ascii="Arial" w:hAnsi="Arial" w:cs="Arial"/>
          <w:sz w:val="24"/>
          <w:szCs w:val="24"/>
        </w:rPr>
        <w:t>сельсовета;</w:t>
      </w:r>
    </w:p>
    <w:p w:rsidR="00E93FC9" w:rsidRPr="00ED44EE" w:rsidRDefault="00E22B49" w:rsidP="00ED44EE">
      <w:pPr>
        <w:pStyle w:val="20"/>
        <w:shd w:val="clear" w:color="auto" w:fill="auto"/>
        <w:tabs>
          <w:tab w:val="left" w:pos="1800"/>
          <w:tab w:val="left" w:pos="2299"/>
          <w:tab w:val="left" w:pos="3720"/>
          <w:tab w:val="left" w:pos="5496"/>
          <w:tab w:val="left" w:pos="7915"/>
        </w:tabs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степени</w:t>
      </w:r>
      <w:r w:rsidRPr="00ED44EE">
        <w:rPr>
          <w:rStyle w:val="21"/>
          <w:rFonts w:ascii="Arial" w:hAnsi="Arial" w:cs="Arial"/>
          <w:sz w:val="24"/>
          <w:szCs w:val="24"/>
        </w:rPr>
        <w:tab/>
        <w:t>и</w:t>
      </w:r>
      <w:r w:rsidRPr="00ED44EE">
        <w:rPr>
          <w:rStyle w:val="21"/>
          <w:rFonts w:ascii="Arial" w:hAnsi="Arial" w:cs="Arial"/>
          <w:sz w:val="24"/>
          <w:szCs w:val="24"/>
        </w:rPr>
        <w:tab/>
        <w:t>качества</w:t>
      </w:r>
      <w:r w:rsidRPr="00ED44EE">
        <w:rPr>
          <w:rStyle w:val="21"/>
          <w:rFonts w:ascii="Arial" w:hAnsi="Arial" w:cs="Arial"/>
          <w:sz w:val="24"/>
          <w:szCs w:val="24"/>
        </w:rPr>
        <w:tab/>
        <w:t>исполнения</w:t>
      </w:r>
      <w:r w:rsidRPr="00ED44EE">
        <w:rPr>
          <w:rStyle w:val="21"/>
          <w:rFonts w:ascii="Arial" w:hAnsi="Arial" w:cs="Arial"/>
          <w:sz w:val="24"/>
          <w:szCs w:val="24"/>
        </w:rPr>
        <w:tab/>
        <w:t>муниципальными</w:t>
      </w:r>
      <w:r w:rsidRPr="00ED44EE">
        <w:rPr>
          <w:rStyle w:val="21"/>
          <w:rFonts w:ascii="Arial" w:hAnsi="Arial" w:cs="Arial"/>
          <w:sz w:val="24"/>
          <w:szCs w:val="24"/>
        </w:rPr>
        <w:tab/>
        <w:t>служащими</w:t>
      </w:r>
    </w:p>
    <w:p w:rsidR="00E93FC9" w:rsidRPr="00ED44EE" w:rsidRDefault="00E22B49" w:rsidP="00ED44EE">
      <w:pPr>
        <w:pStyle w:val="20"/>
        <w:shd w:val="clear" w:color="auto" w:fill="auto"/>
        <w:spacing w:before="0" w:after="0" w:line="317" w:lineRule="exact"/>
        <w:ind w:firstLine="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служебного распорядка;</w:t>
      </w:r>
    </w:p>
    <w:p w:rsidR="00E93FC9" w:rsidRPr="00ED44EE" w:rsidRDefault="00E22B49" w:rsidP="00ED44EE">
      <w:pPr>
        <w:pStyle w:val="20"/>
        <w:shd w:val="clear" w:color="auto" w:fill="auto"/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степени и качества исполнения муниципальными служащими сроков рассмотрения обращений, заявлений граждан, сроков исполнения документов;</w:t>
      </w:r>
    </w:p>
    <w:p w:rsidR="00E93FC9" w:rsidRPr="00ED44EE" w:rsidRDefault="00E22B49" w:rsidP="00ED44EE">
      <w:pPr>
        <w:pStyle w:val="20"/>
        <w:shd w:val="clear" w:color="auto" w:fill="auto"/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оценки со стороны контролирующих органов.</w:t>
      </w:r>
    </w:p>
    <w:p w:rsidR="00E93FC9" w:rsidRPr="00ED44EE" w:rsidRDefault="00E22B49" w:rsidP="00ED44EE">
      <w:pPr>
        <w:pStyle w:val="20"/>
        <w:shd w:val="clear" w:color="auto" w:fill="auto"/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стратегии социально-экономического развития</w:t>
      </w:r>
      <w:r w:rsidR="00ED44EE" w:rsidRPr="00ED44EE">
        <w:rPr>
          <w:rStyle w:val="21"/>
          <w:rFonts w:ascii="Arial" w:hAnsi="Arial" w:cs="Arial"/>
          <w:sz w:val="24"/>
          <w:szCs w:val="24"/>
        </w:rPr>
        <w:t xml:space="preserve"> Салбинского сельсовета </w:t>
      </w:r>
      <w:r w:rsidRPr="00ED44EE">
        <w:rPr>
          <w:rStyle w:val="21"/>
          <w:rFonts w:ascii="Arial" w:hAnsi="Arial" w:cs="Arial"/>
          <w:sz w:val="24"/>
          <w:szCs w:val="24"/>
        </w:rPr>
        <w:t xml:space="preserve"> Краснотуранского района,</w:t>
      </w:r>
      <w:r w:rsidR="008206FE">
        <w:rPr>
          <w:rStyle w:val="21"/>
          <w:rFonts w:ascii="Arial" w:hAnsi="Arial" w:cs="Arial"/>
          <w:sz w:val="24"/>
          <w:szCs w:val="24"/>
        </w:rPr>
        <w:t xml:space="preserve"> </w:t>
      </w:r>
      <w:r w:rsidRPr="00ED44EE">
        <w:rPr>
          <w:rStyle w:val="21"/>
          <w:rFonts w:ascii="Arial" w:hAnsi="Arial" w:cs="Arial"/>
          <w:sz w:val="24"/>
          <w:szCs w:val="24"/>
        </w:rPr>
        <w:t>муниципальных программ.</w:t>
      </w:r>
    </w:p>
    <w:p w:rsidR="00E93FC9" w:rsidRPr="00ED44EE" w:rsidRDefault="00E22B49" w:rsidP="00ED44EE">
      <w:pPr>
        <w:pStyle w:val="20"/>
        <w:shd w:val="clear" w:color="auto" w:fill="auto"/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 xml:space="preserve">При определении вида поощрения могут быть учтены такие обстоятельства, как подготовка на высоком организационном уровне </w:t>
      </w:r>
      <w:r w:rsidR="008206FE">
        <w:rPr>
          <w:rStyle w:val="21"/>
          <w:rFonts w:ascii="Arial" w:hAnsi="Arial" w:cs="Arial"/>
          <w:sz w:val="24"/>
          <w:szCs w:val="24"/>
        </w:rPr>
        <w:t>местных</w:t>
      </w:r>
      <w:r w:rsidRPr="00ED44EE">
        <w:rPr>
          <w:rStyle w:val="21"/>
          <w:rFonts w:ascii="Arial" w:hAnsi="Arial" w:cs="Arial"/>
          <w:sz w:val="24"/>
          <w:szCs w:val="24"/>
        </w:rPr>
        <w:t xml:space="preserve"> мероприятий, напряженная деятельность по разработке особо важных проектов, программ, выполнение с надлежащим качеством обязанности отсутствующего муниципального служащего, оказание помощи в работе с муниципальными служащими, проходящими испытание, другие положительные и значительные результаты работы.</w:t>
      </w:r>
    </w:p>
    <w:p w:rsidR="00E93FC9" w:rsidRPr="00ED44EE" w:rsidRDefault="00E22B49" w:rsidP="00ED44EE">
      <w:pPr>
        <w:pStyle w:val="20"/>
        <w:numPr>
          <w:ilvl w:val="1"/>
          <w:numId w:val="2"/>
        </w:numPr>
        <w:shd w:val="clear" w:color="auto" w:fill="auto"/>
        <w:tabs>
          <w:tab w:val="left" w:pos="1135"/>
        </w:tabs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При определении вида поощрения муниципальным служащим учитываются такие обстоятельства, как:</w:t>
      </w:r>
    </w:p>
    <w:p w:rsidR="00E93FC9" w:rsidRPr="00ED44EE" w:rsidRDefault="00E22B49" w:rsidP="00ED44EE">
      <w:pPr>
        <w:pStyle w:val="20"/>
        <w:shd w:val="clear" w:color="auto" w:fill="auto"/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а) соблюдение законодательства при выполнении ими должностных</w:t>
      </w:r>
    </w:p>
    <w:p w:rsidR="00E93FC9" w:rsidRPr="00ED44EE" w:rsidRDefault="00E22B49" w:rsidP="00ED44EE">
      <w:pPr>
        <w:pStyle w:val="20"/>
        <w:shd w:val="clear" w:color="auto" w:fill="auto"/>
        <w:spacing w:before="0" w:after="0" w:line="280" w:lineRule="exact"/>
        <w:ind w:firstLine="0"/>
        <w:jc w:val="left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обязанностей;</w:t>
      </w:r>
    </w:p>
    <w:p w:rsidR="00E93FC9" w:rsidRPr="00ED44EE" w:rsidRDefault="00E22B49" w:rsidP="00ED44EE">
      <w:pPr>
        <w:pStyle w:val="20"/>
        <w:shd w:val="clear" w:color="auto" w:fill="auto"/>
        <w:tabs>
          <w:tab w:val="left" w:pos="961"/>
        </w:tabs>
        <w:spacing w:before="0" w:after="0" w:line="280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б)</w:t>
      </w:r>
      <w:r w:rsidRPr="00ED44EE">
        <w:rPr>
          <w:rFonts w:ascii="Arial" w:hAnsi="Arial" w:cs="Arial"/>
          <w:sz w:val="24"/>
          <w:szCs w:val="24"/>
        </w:rPr>
        <w:tab/>
      </w:r>
      <w:r w:rsidRPr="00ED44EE">
        <w:rPr>
          <w:rStyle w:val="21"/>
          <w:rFonts w:ascii="Arial" w:hAnsi="Arial" w:cs="Arial"/>
          <w:sz w:val="24"/>
          <w:szCs w:val="24"/>
        </w:rPr>
        <w:t>соблюдение требований к служебному поведению.</w:t>
      </w:r>
    </w:p>
    <w:p w:rsidR="00E93FC9" w:rsidRPr="00ED44EE" w:rsidRDefault="00E22B49" w:rsidP="00ED44EE">
      <w:pPr>
        <w:pStyle w:val="20"/>
        <w:numPr>
          <w:ilvl w:val="1"/>
          <w:numId w:val="2"/>
        </w:numPr>
        <w:shd w:val="clear" w:color="auto" w:fill="auto"/>
        <w:tabs>
          <w:tab w:val="left" w:pos="1088"/>
        </w:tabs>
        <w:spacing w:before="0" w:after="0" w:line="326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Поощрение муниципальных служащих производится на основании правового акта представителя нанимателя в соответствии с настоящим Положением</w:t>
      </w:r>
    </w:p>
    <w:p w:rsidR="00E93FC9" w:rsidRPr="00ED44EE" w:rsidRDefault="00E22B49" w:rsidP="00ED44EE">
      <w:pPr>
        <w:pStyle w:val="20"/>
        <w:numPr>
          <w:ilvl w:val="1"/>
          <w:numId w:val="2"/>
        </w:numPr>
        <w:shd w:val="clear" w:color="auto" w:fill="auto"/>
        <w:tabs>
          <w:tab w:val="left" w:pos="1095"/>
        </w:tabs>
        <w:spacing w:before="0" w:after="240" w:line="322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 xml:space="preserve">В случаях превышения установленных решением </w:t>
      </w:r>
      <w:r w:rsidR="00ED44EE" w:rsidRPr="00ED44EE">
        <w:rPr>
          <w:rStyle w:val="21"/>
          <w:rFonts w:ascii="Arial" w:hAnsi="Arial" w:cs="Arial"/>
          <w:sz w:val="24"/>
          <w:szCs w:val="24"/>
        </w:rPr>
        <w:t xml:space="preserve">Салбинского сельского  </w:t>
      </w:r>
      <w:r w:rsidRPr="00ED44EE">
        <w:rPr>
          <w:rStyle w:val="21"/>
          <w:rFonts w:ascii="Arial" w:hAnsi="Arial" w:cs="Arial"/>
          <w:sz w:val="24"/>
          <w:szCs w:val="24"/>
        </w:rPr>
        <w:t xml:space="preserve"> Совета депутатов предельных размеров дефицита </w:t>
      </w:r>
      <w:r w:rsidR="002945E5">
        <w:rPr>
          <w:rStyle w:val="21"/>
          <w:rFonts w:ascii="Arial" w:hAnsi="Arial" w:cs="Arial"/>
          <w:sz w:val="24"/>
          <w:szCs w:val="24"/>
        </w:rPr>
        <w:t>м</w:t>
      </w:r>
      <w:r w:rsidR="00ED44EE" w:rsidRPr="00ED44EE">
        <w:rPr>
          <w:rStyle w:val="21"/>
          <w:rFonts w:ascii="Arial" w:hAnsi="Arial" w:cs="Arial"/>
          <w:sz w:val="24"/>
          <w:szCs w:val="24"/>
        </w:rPr>
        <w:t>естного</w:t>
      </w:r>
      <w:r w:rsidRPr="00ED44EE">
        <w:rPr>
          <w:rStyle w:val="21"/>
          <w:rFonts w:ascii="Arial" w:hAnsi="Arial" w:cs="Arial"/>
          <w:sz w:val="24"/>
          <w:szCs w:val="24"/>
        </w:rPr>
        <w:t xml:space="preserve"> бюджета премирование муниципальных служащих не осуществляется.</w:t>
      </w:r>
    </w:p>
    <w:p w:rsidR="00E93FC9" w:rsidRPr="00ED44EE" w:rsidRDefault="00E22B49" w:rsidP="00ED44EE">
      <w:pPr>
        <w:pStyle w:val="20"/>
        <w:numPr>
          <w:ilvl w:val="0"/>
          <w:numId w:val="2"/>
        </w:numPr>
        <w:shd w:val="clear" w:color="auto" w:fill="auto"/>
        <w:tabs>
          <w:tab w:val="left" w:pos="1276"/>
        </w:tabs>
        <w:spacing w:before="0" w:after="244" w:line="322" w:lineRule="exact"/>
        <w:ind w:left="800" w:right="780" w:firstLine="140"/>
        <w:jc w:val="left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ПОРЯДОК И УСЛОВИЯ ЕДИНОВРЕМЕННОЙ ВЫПЛАТЫ ПРИ ПРЕДОСТАВЛЕНИИ ЕЖЕГОДНОГО ОПЛАЧИВАЕМОГО ОТПУСКА МУНИЦИПАЛЬНЫМ СЛУЖАЩИМ</w:t>
      </w:r>
    </w:p>
    <w:p w:rsidR="00E93FC9" w:rsidRPr="00ED44EE" w:rsidRDefault="00E22B49" w:rsidP="00ED44EE">
      <w:pPr>
        <w:pStyle w:val="20"/>
        <w:numPr>
          <w:ilvl w:val="1"/>
          <w:numId w:val="2"/>
        </w:numPr>
        <w:shd w:val="clear" w:color="auto" w:fill="auto"/>
        <w:tabs>
          <w:tab w:val="left" w:pos="1090"/>
        </w:tabs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Муниципальным служащим один раз в текущем календарном году при предоставлении ежегодного оплачиваемого отпуска производится единовременная выплата в размере 3,5 должностного оклада.</w:t>
      </w:r>
    </w:p>
    <w:p w:rsidR="00E93FC9" w:rsidRPr="00ED44EE" w:rsidRDefault="00E22B49" w:rsidP="00ED44EE">
      <w:pPr>
        <w:pStyle w:val="20"/>
        <w:shd w:val="clear" w:color="auto" w:fill="auto"/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 xml:space="preserve">Единовременная выплата производится на основании </w:t>
      </w:r>
      <w:r w:rsidR="008206FE">
        <w:rPr>
          <w:rStyle w:val="21"/>
          <w:rFonts w:ascii="Arial" w:hAnsi="Arial" w:cs="Arial"/>
          <w:sz w:val="24"/>
          <w:szCs w:val="24"/>
        </w:rPr>
        <w:t>распоряжения</w:t>
      </w:r>
      <w:r w:rsidRPr="00ED44EE">
        <w:rPr>
          <w:rStyle w:val="21"/>
          <w:rFonts w:ascii="Arial" w:hAnsi="Arial" w:cs="Arial"/>
          <w:sz w:val="24"/>
          <w:szCs w:val="24"/>
        </w:rPr>
        <w:t xml:space="preserve"> одновременно с предоставлением ежегодного оплачиваемого отпуска.</w:t>
      </w:r>
    </w:p>
    <w:p w:rsidR="00E93FC9" w:rsidRPr="00ED44EE" w:rsidRDefault="00E22B49" w:rsidP="00ED44EE">
      <w:pPr>
        <w:pStyle w:val="20"/>
        <w:numPr>
          <w:ilvl w:val="1"/>
          <w:numId w:val="2"/>
        </w:numPr>
        <w:shd w:val="clear" w:color="auto" w:fill="auto"/>
        <w:tabs>
          <w:tab w:val="left" w:pos="1270"/>
        </w:tabs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Единовременная выплата при предоставлении ежегодного оплачиваемого отпуска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E93FC9" w:rsidRPr="00ED44EE" w:rsidRDefault="00E22B49" w:rsidP="00ED44EE">
      <w:pPr>
        <w:pStyle w:val="20"/>
        <w:numPr>
          <w:ilvl w:val="1"/>
          <w:numId w:val="2"/>
        </w:numPr>
        <w:shd w:val="clear" w:color="auto" w:fill="auto"/>
        <w:tabs>
          <w:tab w:val="left" w:pos="1090"/>
        </w:tabs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В случае предоставления ежегодного оплачиваемого отпуска по частям единовременная выплата производится только один раз в текущем календарном году при предоставлении одной из частей ежегодного оплачиваемого отпуска.</w:t>
      </w:r>
    </w:p>
    <w:p w:rsidR="00E93FC9" w:rsidRDefault="00E22B49" w:rsidP="000B258B">
      <w:pPr>
        <w:pStyle w:val="20"/>
        <w:numPr>
          <w:ilvl w:val="1"/>
          <w:numId w:val="2"/>
        </w:numPr>
        <w:shd w:val="clear" w:color="auto" w:fill="auto"/>
        <w:tabs>
          <w:tab w:val="left" w:pos="1270"/>
        </w:tabs>
        <w:spacing w:before="0" w:after="0" w:line="317" w:lineRule="exact"/>
        <w:ind w:firstLine="600"/>
        <w:rPr>
          <w:rStyle w:val="21"/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 xml:space="preserve">В случаях, когда муниципальному служащему ежегодный оплачиваемый отпуск не предоставлен и перенесен на следующий год, единовременная выплата при предоставлении ежегодного оплачиваемого отпуска, не выплаченная в течение текущего календарного года, подлежит выплате муниципальному служащему на основании правового акта, издаваемого главой </w:t>
      </w:r>
      <w:r w:rsidR="002945E5">
        <w:rPr>
          <w:rStyle w:val="21"/>
          <w:rFonts w:ascii="Arial" w:hAnsi="Arial" w:cs="Arial"/>
          <w:sz w:val="24"/>
          <w:szCs w:val="24"/>
        </w:rPr>
        <w:t>сельсовета</w:t>
      </w:r>
      <w:r w:rsidRPr="00ED44EE">
        <w:rPr>
          <w:rStyle w:val="21"/>
          <w:rFonts w:ascii="Arial" w:hAnsi="Arial" w:cs="Arial"/>
          <w:sz w:val="24"/>
          <w:szCs w:val="24"/>
        </w:rPr>
        <w:t xml:space="preserve"> в последнем месяце календарного года в пределах ус</w:t>
      </w:r>
      <w:r w:rsidR="000B258B">
        <w:rPr>
          <w:rStyle w:val="21"/>
          <w:rFonts w:ascii="Arial" w:hAnsi="Arial" w:cs="Arial"/>
          <w:sz w:val="24"/>
          <w:szCs w:val="24"/>
        </w:rPr>
        <w:t>тановленного фонда оплаты труда.</w:t>
      </w:r>
    </w:p>
    <w:p w:rsidR="000B258B" w:rsidRDefault="000B258B" w:rsidP="000B258B">
      <w:pPr>
        <w:pStyle w:val="20"/>
        <w:shd w:val="clear" w:color="auto" w:fill="auto"/>
        <w:tabs>
          <w:tab w:val="left" w:pos="1270"/>
        </w:tabs>
        <w:spacing w:before="0" w:after="0" w:line="317" w:lineRule="exact"/>
        <w:ind w:firstLine="0"/>
        <w:rPr>
          <w:rStyle w:val="21"/>
          <w:rFonts w:ascii="Arial" w:hAnsi="Arial" w:cs="Arial"/>
          <w:sz w:val="24"/>
          <w:szCs w:val="24"/>
        </w:rPr>
      </w:pPr>
    </w:p>
    <w:p w:rsidR="000B258B" w:rsidRDefault="000B258B" w:rsidP="000B258B">
      <w:pPr>
        <w:pStyle w:val="20"/>
        <w:shd w:val="clear" w:color="auto" w:fill="auto"/>
        <w:tabs>
          <w:tab w:val="left" w:pos="1270"/>
        </w:tabs>
        <w:spacing w:before="0" w:after="0" w:line="317" w:lineRule="exact"/>
        <w:ind w:firstLine="0"/>
        <w:rPr>
          <w:rStyle w:val="21"/>
          <w:rFonts w:ascii="Arial" w:hAnsi="Arial" w:cs="Arial"/>
          <w:sz w:val="24"/>
          <w:szCs w:val="24"/>
        </w:rPr>
      </w:pPr>
    </w:p>
    <w:p w:rsidR="008206FE" w:rsidRDefault="008206FE" w:rsidP="000B258B">
      <w:pPr>
        <w:pStyle w:val="20"/>
        <w:shd w:val="clear" w:color="auto" w:fill="auto"/>
        <w:tabs>
          <w:tab w:val="left" w:pos="1270"/>
        </w:tabs>
        <w:spacing w:before="0" w:after="0" w:line="317" w:lineRule="exact"/>
        <w:ind w:firstLine="0"/>
        <w:rPr>
          <w:rStyle w:val="21"/>
          <w:rFonts w:ascii="Arial" w:hAnsi="Arial" w:cs="Arial"/>
          <w:sz w:val="24"/>
          <w:szCs w:val="24"/>
        </w:rPr>
      </w:pPr>
    </w:p>
    <w:p w:rsidR="008206FE" w:rsidRDefault="008206FE" w:rsidP="000B258B">
      <w:pPr>
        <w:pStyle w:val="20"/>
        <w:shd w:val="clear" w:color="auto" w:fill="auto"/>
        <w:tabs>
          <w:tab w:val="left" w:pos="1270"/>
        </w:tabs>
        <w:spacing w:before="0" w:after="0" w:line="317" w:lineRule="exact"/>
        <w:ind w:firstLine="0"/>
        <w:rPr>
          <w:rStyle w:val="21"/>
          <w:rFonts w:ascii="Arial" w:hAnsi="Arial" w:cs="Arial"/>
          <w:sz w:val="24"/>
          <w:szCs w:val="24"/>
        </w:rPr>
      </w:pPr>
    </w:p>
    <w:p w:rsidR="00E93FC9" w:rsidRPr="00ED44EE" w:rsidRDefault="00E22B49" w:rsidP="00ED44EE">
      <w:pPr>
        <w:pStyle w:val="20"/>
        <w:numPr>
          <w:ilvl w:val="0"/>
          <w:numId w:val="2"/>
        </w:numPr>
        <w:shd w:val="clear" w:color="auto" w:fill="auto"/>
        <w:tabs>
          <w:tab w:val="left" w:pos="1478"/>
        </w:tabs>
        <w:spacing w:before="0" w:after="0" w:line="326" w:lineRule="exact"/>
        <w:ind w:left="1780"/>
        <w:jc w:val="left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ПОРЯДОК И УСЛОВИЯ ВЫПЛАТЫ МАТЕРИАЛЬНОЙ ПОМОЩИ МУНИЦИПАЛЬНЫМ СЛУЖАЩИМ</w:t>
      </w:r>
    </w:p>
    <w:p w:rsidR="00E93FC9" w:rsidRPr="00ED44EE" w:rsidRDefault="00E22B49" w:rsidP="00ED44EE">
      <w:pPr>
        <w:pStyle w:val="20"/>
        <w:numPr>
          <w:ilvl w:val="1"/>
          <w:numId w:val="2"/>
        </w:numPr>
        <w:shd w:val="clear" w:color="auto" w:fill="auto"/>
        <w:tabs>
          <w:tab w:val="left" w:pos="1096"/>
        </w:tabs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Основанием для выплаты единовременной материальной помощи являются:</w:t>
      </w:r>
    </w:p>
    <w:p w:rsidR="00E93FC9" w:rsidRPr="00ED44EE" w:rsidRDefault="00E22B49" w:rsidP="00ED44EE">
      <w:pPr>
        <w:pStyle w:val="20"/>
        <w:shd w:val="clear" w:color="auto" w:fill="auto"/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смерть супруга (супруги) или близких родственников (родителей, детей);</w:t>
      </w:r>
    </w:p>
    <w:p w:rsidR="00E93FC9" w:rsidRPr="00ED44EE" w:rsidRDefault="00E22B49" w:rsidP="00ED44EE">
      <w:pPr>
        <w:pStyle w:val="20"/>
        <w:shd w:val="clear" w:color="auto" w:fill="auto"/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бракосочетание;</w:t>
      </w:r>
    </w:p>
    <w:p w:rsidR="00E93FC9" w:rsidRPr="00ED44EE" w:rsidRDefault="00E22B49" w:rsidP="00ED44EE">
      <w:pPr>
        <w:pStyle w:val="20"/>
        <w:shd w:val="clear" w:color="auto" w:fill="auto"/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рождение ребенка.</w:t>
      </w:r>
    </w:p>
    <w:p w:rsidR="00E93FC9" w:rsidRPr="00ED44EE" w:rsidRDefault="00E22B49" w:rsidP="00ED44EE">
      <w:pPr>
        <w:pStyle w:val="20"/>
        <w:numPr>
          <w:ilvl w:val="1"/>
          <w:numId w:val="2"/>
        </w:numPr>
        <w:shd w:val="clear" w:color="auto" w:fill="auto"/>
        <w:tabs>
          <w:tab w:val="left" w:pos="1096"/>
        </w:tabs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Размер материальной помощи (с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условиями), оказываемой муниципальному служащему в течение календарного года, не должен превышать 10 000 рублей по каждому основанию.</w:t>
      </w:r>
    </w:p>
    <w:p w:rsidR="00E93FC9" w:rsidRPr="00ED44EE" w:rsidRDefault="00E22B49" w:rsidP="00ED44EE">
      <w:pPr>
        <w:pStyle w:val="20"/>
        <w:numPr>
          <w:ilvl w:val="1"/>
          <w:numId w:val="2"/>
        </w:numPr>
        <w:shd w:val="clear" w:color="auto" w:fill="auto"/>
        <w:tabs>
          <w:tab w:val="left" w:pos="1096"/>
        </w:tabs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Выплата материальной помощи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условиями, в пределах средств, предусмотренных на указанные цели при формировании фонда оплаты труда муниципальных служащих.</w:t>
      </w:r>
    </w:p>
    <w:p w:rsidR="00E93FC9" w:rsidRPr="00ED44EE" w:rsidRDefault="00E22B49" w:rsidP="00ED44EE">
      <w:pPr>
        <w:pStyle w:val="20"/>
        <w:numPr>
          <w:ilvl w:val="1"/>
          <w:numId w:val="2"/>
        </w:numPr>
        <w:shd w:val="clear" w:color="auto" w:fill="auto"/>
        <w:tabs>
          <w:tab w:val="left" w:pos="1096"/>
        </w:tabs>
        <w:spacing w:before="0"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ED44EE">
        <w:rPr>
          <w:rStyle w:val="21"/>
          <w:rFonts w:ascii="Arial" w:hAnsi="Arial" w:cs="Arial"/>
          <w:sz w:val="24"/>
          <w:szCs w:val="24"/>
        </w:rPr>
        <w:t>Выплата производится на основании правового акта представителя нанимателя по письменному заявлению муниципального служащего. В заявлении указывается основание для выплаты материальной помощи и прилагаются документы, удостоверяющие фактические основания для предоставления материальной помощи.</w:t>
      </w:r>
    </w:p>
    <w:p w:rsidR="00E93FC9" w:rsidRPr="00ED44EE" w:rsidRDefault="00E93FC9">
      <w:pPr>
        <w:rPr>
          <w:rFonts w:ascii="Arial" w:hAnsi="Arial" w:cs="Arial"/>
        </w:rPr>
      </w:pPr>
    </w:p>
    <w:sectPr w:rsidR="00E93FC9" w:rsidRPr="00ED44EE" w:rsidSect="00ED44EE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B49" w:rsidRDefault="00E22B49">
      <w:r>
        <w:separator/>
      </w:r>
    </w:p>
  </w:endnote>
  <w:endnote w:type="continuationSeparator" w:id="0">
    <w:p w:rsidR="00E22B49" w:rsidRDefault="00E2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B49" w:rsidRDefault="00E22B49"/>
  </w:footnote>
  <w:footnote w:type="continuationSeparator" w:id="0">
    <w:p w:rsidR="00E22B49" w:rsidRDefault="00E22B4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4C21"/>
    <w:multiLevelType w:val="multilevel"/>
    <w:tmpl w:val="A7724BC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862D2"/>
    <w:multiLevelType w:val="hybridMultilevel"/>
    <w:tmpl w:val="EA66E8F2"/>
    <w:lvl w:ilvl="0" w:tplc="57DE4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432A9F"/>
    <w:multiLevelType w:val="hybridMultilevel"/>
    <w:tmpl w:val="8592B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A1F6D"/>
    <w:multiLevelType w:val="multilevel"/>
    <w:tmpl w:val="9202BB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FA5646"/>
    <w:multiLevelType w:val="multilevel"/>
    <w:tmpl w:val="0F4654A0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C71178"/>
    <w:multiLevelType w:val="multilevel"/>
    <w:tmpl w:val="92FEB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F82765"/>
    <w:multiLevelType w:val="hybridMultilevel"/>
    <w:tmpl w:val="F8A4767C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>
    <w:nsid w:val="53D13F8A"/>
    <w:multiLevelType w:val="multilevel"/>
    <w:tmpl w:val="B48E5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3F6AD2"/>
    <w:multiLevelType w:val="multilevel"/>
    <w:tmpl w:val="7944A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93FC9"/>
    <w:rsid w:val="000B258B"/>
    <w:rsid w:val="00121FA2"/>
    <w:rsid w:val="00256279"/>
    <w:rsid w:val="002945E5"/>
    <w:rsid w:val="003D7D5E"/>
    <w:rsid w:val="00765B0B"/>
    <w:rsid w:val="00812621"/>
    <w:rsid w:val="008206FE"/>
    <w:rsid w:val="00952109"/>
    <w:rsid w:val="00A211D9"/>
    <w:rsid w:val="00A456A8"/>
    <w:rsid w:val="00A877A1"/>
    <w:rsid w:val="00B47CEA"/>
    <w:rsid w:val="00B73B01"/>
    <w:rsid w:val="00BC4EE8"/>
    <w:rsid w:val="00BE751D"/>
    <w:rsid w:val="00E22B49"/>
    <w:rsid w:val="00E93FC9"/>
    <w:rsid w:val="00ED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4C236-5CEA-40A9-AC1F-7CB86C9E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0" w:lineRule="atLeast"/>
      <w:ind w:hanging="6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B47CEA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0B25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58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7</Pages>
  <Words>2053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9</cp:revision>
  <cp:lastPrinted>2025-03-31T05:13:00Z</cp:lastPrinted>
  <dcterms:created xsi:type="dcterms:W3CDTF">2025-03-28T06:19:00Z</dcterms:created>
  <dcterms:modified xsi:type="dcterms:W3CDTF">2025-03-31T05:13:00Z</dcterms:modified>
</cp:coreProperties>
</file>